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25/10/2017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Mª José Martínez, Begoña Rodrigo, Carito Lourenço y Chabe Soler se unen contra la violencia de género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restaurante Lienzo acoge el 16 de noviembre una cena solidaria a favor de la Fundación Ana Bella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nuestras manos son para vosotras” es el lema que han escogido cuatro destacadas cocineras de Valencia, Begoña Rodrigo (La Salita), Carito Lourenço (Fierro), Mª José Martínez (Lienzo) y Chabe Soler (La Ferrera) para realizar una acción encaminada a recaudar fondos para luchar contra la violencia de género.</w:t>
            </w:r>
          </w:p>
          <w:p>
            <w:pPr>
              <w:ind w:left="-284" w:right="-427"/>
              <w:jc w:val="both"/>
              <w:rPr>
                <w:rFonts/>
                <w:color w:val="262626" w:themeColor="text1" w:themeTint="D9"/>
              </w:rPr>
            </w:pPr>
            <w:r>
              <w:t>La cena solidaria, que tendrá lugar el 16 de noviembre en el restaurante Lienzo, se destinará a apoyar la gran labor social que realiza la Fundación Ana Bella “Red de Mujeres Supervivientes”.</w:t>
            </w:r>
          </w:p>
          <w:p>
            <w:pPr>
              <w:ind w:left="-284" w:right="-427"/>
              <w:jc w:val="both"/>
              <w:rPr>
                <w:rFonts/>
                <w:color w:val="262626" w:themeColor="text1" w:themeTint="D9"/>
              </w:rPr>
            </w:pPr>
            <w:r>
              <w:t>Fundación Ana BellaAna Bella es una mujer que logró salir del infierno que supone estar sometida por un semejante; y que inició la Red de Mujeres Supervivientes en el año 2002, creando una entidad sin ánimo de lucro con la misión de construir una sociedad en igualdad libre de violencia hacia las mujeres.</w:t>
            </w:r>
          </w:p>
          <w:p>
            <w:pPr>
              <w:ind w:left="-284" w:right="-427"/>
              <w:jc w:val="both"/>
              <w:rPr>
                <w:rFonts/>
                <w:color w:val="262626" w:themeColor="text1" w:themeTint="D9"/>
              </w:rPr>
            </w:pPr>
            <w:r>
              <w:t>Una de estas iniciativas es la Escuela Ana Bella para el Empoderamiento de la Mujer, un proyecto de co-creación en el que forman a mujeres supervivientes de violencia de género para que liberen su potencial y lo enfoquen en su inserción laboral como mujeres empoderadas que contribuyan al desarrollo económico y social de las empresas.</w:t>
            </w:r>
          </w:p>
          <w:p>
            <w:pPr>
              <w:ind w:left="-284" w:right="-427"/>
              <w:jc w:val="both"/>
              <w:rPr>
                <w:rFonts/>
                <w:color w:val="262626" w:themeColor="text1" w:themeTint="D9"/>
              </w:rPr>
            </w:pPr>
            <w:r>
              <w:t>Su labor ha sido reconocida entre otros por Ministerio de SSS e Igualdad 2011 y ha recibido el Premio del Observatorio contra la Violencia de Género otorgado por el Consejo General del Poder Judicial 2012.</w:t>
            </w:r>
          </w:p>
          <w:p>
            <w:pPr>
              <w:ind w:left="-284" w:right="-427"/>
              <w:jc w:val="both"/>
              <w:rPr>
                <w:rFonts/>
                <w:color w:val="262626" w:themeColor="text1" w:themeTint="D9"/>
              </w:rPr>
            </w:pPr>
            <w:r>
              <w:t>Cena SolidariaLa cena solidaria, cuya recaudación se destinará íntegramente a la Fundación Ana Bella, consistirá en cinco snacks, cuatro entrantes, un arroz, un prepostre y un postre. Todo ello maridado con cervezas Turia que patrocina el evento, y cuyo impulso ha sido definitivo, y con los vinos de la Bodega Chozas Carrascal, al frente de la cual se encuentra otra mujer MªJosé López Peidró.</w:t>
            </w:r>
          </w:p>
          <w:p>
            <w:pPr>
              <w:ind w:left="-284" w:right="-427"/>
              <w:jc w:val="both"/>
              <w:rPr>
                <w:rFonts/>
                <w:color w:val="262626" w:themeColor="text1" w:themeTint="D9"/>
              </w:rPr>
            </w:pPr>
            <w:r>
              <w:t>Asimismo, Noema Ortí colabora con su licor de naranja que también rinde homenaje a una mujer “Carmeleta” y que servirá como base para el delicioso cocktail que preparará la bartender internacional, Elisa Bravo.</w:t>
            </w:r>
          </w:p>
          <w:p>
            <w:pPr>
              <w:ind w:left="-284" w:right="-427"/>
              <w:jc w:val="both"/>
              <w:rPr>
                <w:rFonts/>
                <w:color w:val="262626" w:themeColor="text1" w:themeTint="D9"/>
              </w:rPr>
            </w:pPr>
            <w:r>
              <w:t>Además en esta iniciativa solidaria también colabora Leyre Gómez de Les Perles de Valencia, Diexpa, Sh Levante, Cacao Barry, Barroso y Linares, y Pepe González. Todos estos colaboradores han contribuido de forma desinteresada en este evento que trata de apoyar a las víctimas de la violencia de género para que puedan salir de la trágica situación en la que viven y tengan un futuro.</w:t>
            </w:r>
          </w:p>
          <w:p>
            <w:pPr>
              <w:ind w:left="-284" w:right="-427"/>
              <w:jc w:val="both"/>
              <w:rPr>
                <w:rFonts/>
                <w:color w:val="262626" w:themeColor="text1" w:themeTint="D9"/>
              </w:rPr>
            </w:pPr>
            <w:r>
              <w:t>El precio de la cena es de 70 euros con maridaje y bebidas incluidas. Se puede reservar llamando al teléfono del restaurante Lienzo ( 96.352.10.81) o a través del mail: info@restaurantelienzo.com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Cerveró</w:t>
      </w:r>
    </w:p>
    <w:p w:rsidR="00C31F72" w:rsidRDefault="00C31F72" w:rsidP="00AB63FE">
      <w:pPr>
        <w:pStyle w:val="Sinespaciado"/>
        <w:spacing w:line="276" w:lineRule="auto"/>
        <w:ind w:left="-284"/>
        <w:rPr>
          <w:rFonts w:ascii="Arial" w:hAnsi="Arial" w:cs="Arial"/>
        </w:rPr>
      </w:pPr>
      <w:r>
        <w:rPr>
          <w:rFonts w:ascii="Arial" w:hAnsi="Arial" w:cs="Arial"/>
        </w:rPr>
        <w:t>Atreica Comunicación</w:t>
      </w:r>
    </w:p>
    <w:p w:rsidR="00AB63FE" w:rsidRDefault="00C31F72" w:rsidP="00AB63FE">
      <w:pPr>
        <w:pStyle w:val="Sinespaciado"/>
        <w:spacing w:line="276" w:lineRule="auto"/>
        <w:ind w:left="-284"/>
        <w:rPr>
          <w:rFonts w:ascii="Arial" w:hAnsi="Arial" w:cs="Arial"/>
        </w:rPr>
      </w:pPr>
      <w:r>
        <w:rPr>
          <w:rFonts w:ascii="Arial" w:hAnsi="Arial" w:cs="Arial"/>
        </w:rPr>
        <w:t>669383351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https://www.notasdeprensa.es/m-jose-martinez-begona-rodrigo-carito-lourenco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Valencia Eventos Restauración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