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Localizada la fuga en el depósito de ácido clorhídrico en la industria de Esparraguera y se procederá al trasvase del producto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Dirección General de Protección Civil de la Generalitat de Catalunya mantiene activada la alerta del Plan de emergencia exterior del sector químico de Catalunya PLASEQCAT por una fuga de ácido clorhídrico en la industria Quality Chemicals, en el polígono Can Comelles de Esparraguera que no afecta al núcleo de la población ni a ningún otro núcleo habitado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informaciones facilitadas por la propia empresa y Bomberos de la Generalitat ha habido una fuga de ácido clorhídrico líquido en concentración del 35% en un depósito de capacidad 20.000 y dónde habría unos 5.000l, de los que ha escapado una parte a través de una pequeña fuga. Parte de la sustancia se ha ecaporado y el resto está estancada entre dos naves y no se acerca a ningún núcleo de población.</w:t>
            </w:r>
          </w:p>
          <w:p>
            <w:pPr>
              <w:ind w:left="-284" w:right="-427"/>
              <w:jc w:val="both"/>
              <w:rPr>
                <w:rFonts/>
                <w:color w:val="262626" w:themeColor="text1" w:themeTint="D9"/>
              </w:rPr>
            </w:pPr>
            <w:r>
              <w:t>Los Bomberos, acompañados del técnico de mantenimiento de la empresa, procederán ahora a traspasar de forma segura el líquido volcado y el que todavía está en el depósito a otros más pequeños. El aviso lo ha dado el vigilante de una industria vecina que ha notado picor en los ojos y ha avisado a la Policía Local, que a las 02.00h ha alertado al teléfono de emergencias 112 de Catalunya, que ha alertado a los otros cuerpos operativos.</w:t>
            </w:r>
          </w:p>
          <w:p>
            <w:pPr>
              <w:ind w:left="-284" w:right="-427"/>
              <w:jc w:val="both"/>
              <w:rPr>
                <w:rFonts/>
                <w:color w:val="262626" w:themeColor="text1" w:themeTint="D9"/>
              </w:rPr>
            </w:pPr>
            <w:r>
              <w:t>Se han desplazado al lugar cinco dotaciones de Bomberos, incluyendo el furgón de riesgo químico y diversas unidades de Policía Loca, Mossos d and #39;Esquadra y una ambulancia del SEM que no ha tenido que atender a nadie. Desde el Centro de Coordinación Operativa de Catalunya CECAT de Producción Civil se ha contactado con el alcalde de Esparraguera para informarlo de la situación. También se ha contactado con la Agencia Catalana de l and #39;Aigua, aunque se descarta afectación en la riera vecina, y con Carreteras del Estado por la proximidad a la Autovía A-2, aunque tampoco se ha afectado al tráfico.</w:t>
            </w:r>
          </w:p>
          <w:p>
            <w:pPr>
              <w:ind w:left="-284" w:right="-427"/>
              <w:jc w:val="both"/>
              <w:rPr>
                <w:rFonts/>
                <w:color w:val="262626" w:themeColor="text1" w:themeTint="D9"/>
              </w:rPr>
            </w:pPr>
            <w:r>
              <w:t>Los Bomberos de la Generalitat han establecido un perímetro de seguridad, que ahora se reduce a las calles Fornal, Trepant y Gresol del Polígono Can Comelles. No sopla viento en la zona y los vapores del ácido líquido se mantienen bastante estáticos en la zona industrial. No consta que haya personas afectadas.</w:t>
            </w:r>
          </w:p>
          <w:p>
            <w:pPr>
              <w:ind w:left="-284" w:right="-427"/>
              <w:jc w:val="both"/>
              <w:rPr>
                <w:rFonts/>
                <w:color w:val="262626" w:themeColor="text1" w:themeTint="D9"/>
              </w:rPr>
            </w:pPr>
            <w:r>
              <w:t>Se pide a quienes vivan en Esparraguera, especialmente a aquellos más próximos a la zona industrial afectada, que si notan algún tipo de molestia como escozor de ojos o garganta, que cierren puertas, ventanas y entradas de ventilación de forma preventiva y avisen al teléfono 112. Aunque los vapores no deberían llegar a zonas habitadas en función del viento y la distancia. También se pide que, si no es imprescindible, se evite acercarse a la zona afectada para no interferir en el operativo</w:t>
            </w:r>
          </w:p>
          <w:p>
            <w:pPr>
              <w:ind w:left="-284" w:right="-427"/>
              <w:jc w:val="both"/>
              <w:rPr>
                <w:rFonts/>
                <w:color w:val="262626" w:themeColor="text1" w:themeTint="D9"/>
              </w:rPr>
            </w:pPr>
            <w:r>
              <w:t>El contenido de este comunicado fue publicado primero en la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https://www.notasdeprensa.es/localizada-la-fuga-en-el-deposito-de-acido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