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Leroy Merlin presenta las novedades para poder disfrutar del jardín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temporada primavera-verano,  Leroy Merlin llena de vida las zonas de exterior, creando comedores y zonas de descanso perfectos para disfrutar de divertidas barbacoas o inolvidables cenas.Desde el estilo mediterráneo al más contemporáneo, Leroy Merlin tiene una solución para cada hogar. Con los nuevos comedores y zonas de descanso de Leroy Merlin, lograrás sacar todo el partido a al jardín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primavera ha atravesado su ecuador y las temperaturas cálidas parece que, por fin, han llegado para quedarse. Los fines de semana comienzan a llenarse de planes únicos, junto a familiares y amigos, compartiendo barbacoas, tardes de piscina, cenas especiales…</w:t>
            </w:r>
          </w:p>
          <w:p>
            <w:pPr>
              <w:ind w:left="-284" w:right="-427"/>
              <w:jc w:val="both"/>
              <w:rPr>
                <w:rFonts/>
                <w:color w:val="262626" w:themeColor="text1" w:themeTint="D9"/>
              </w:rPr>
            </w:pPr>
            <w:r>
              <w:t>Es el momento de poner a punto la zona de exterior y, este año, será más fácil que nunca con las novedades de Leroy Merlin que convertirán el porche o el jardín en un rincón único.</w:t>
            </w:r>
          </w:p>
          <w:p>
            <w:pPr>
              <w:ind w:left="-284" w:right="-427"/>
              <w:jc w:val="both"/>
              <w:rPr>
                <w:rFonts/>
                <w:color w:val="262626" w:themeColor="text1" w:themeTint="D9"/>
              </w:rPr>
            </w:pPr>
            <w:r>
              <w:t>Un porche con estilo mediterráneoCon un estilo que transporta directamente a la Toscana, Leroy Merlin propone crear zonas exteriores que compongan el escenario perfecto para las veladas estivales.</w:t>
            </w:r>
          </w:p>
          <w:p>
            <w:pPr>
              <w:ind w:left="-284" w:right="-427"/>
              <w:jc w:val="both"/>
              <w:rPr>
                <w:rFonts/>
                <w:color w:val="262626" w:themeColor="text1" w:themeTint="D9"/>
              </w:rPr>
            </w:pPr>
            <w:r>
              <w:t>La combinación de telas en color crudo, con ratán y mimbre, crea una estética cálida y confortable, que invita a disfrutar de momentos especiales en la mejor compañía.</w:t>
            </w:r>
          </w:p>
          <w:p>
            <w:pPr>
              <w:ind w:left="-284" w:right="-427"/>
              <w:jc w:val="both"/>
              <w:rPr>
                <w:rFonts/>
                <w:color w:val="262626" w:themeColor="text1" w:themeTint="D9"/>
              </w:rPr>
            </w:pPr>
            <w:r>
              <w:t>Las colecciones Mahattan y Zoe permiten no sólo aportar ese toque italiano al jardín, sino también convertirlo en un nuevo punto de reunión, como si de una estancia más se tratase.</w:t>
            </w:r>
          </w:p>
          <w:p>
            <w:pPr>
              <w:ind w:left="-284" w:right="-427"/>
              <w:jc w:val="both"/>
              <w:rPr>
                <w:rFonts/>
                <w:color w:val="262626" w:themeColor="text1" w:themeTint="D9"/>
              </w:rPr>
            </w:pPr>
            <w:r>
              <w:t>Lugares para compartirLeroy Merlin ofrece opciones para todos los estilos. Así, dentro de las novedades para esta temporada, se incluyen las colecciones Ottawa y Las Vegas, que siguen una estética innovadora y actual. Líneas simples, colores entre el crudo y el gris, materiales lacados en blanco y metal… una excelente elección para los patios y jardines más conceptuales y modernos.</w:t>
            </w:r>
          </w:p>
          <w:p>
            <w:pPr>
              <w:ind w:left="-284" w:right="-427"/>
              <w:jc w:val="both"/>
              <w:rPr>
                <w:rFonts/>
                <w:color w:val="262626" w:themeColor="text1" w:themeTint="D9"/>
              </w:rPr>
            </w:pPr>
            <w:r>
              <w:t>La combinación de estas piezas, de tonos neutros y materiales sobrios, supone la base perfecta para romper con pequeños toques de color en forma de textiles de exterior que aportan el toque único a los rincones veraniegos.</w:t>
            </w:r>
          </w:p>
          <w:p>
            <w:pPr>
              <w:ind w:left="-284" w:right="-427"/>
              <w:jc w:val="both"/>
              <w:rPr>
                <w:rFonts/>
                <w:color w:val="262626" w:themeColor="text1" w:themeTint="D9"/>
              </w:rPr>
            </w:pPr>
            <w:r>
              <w:t>El lugar de descansoLos momentos en compañía forman parte de cada verano y Leroy Merlin quiere proporcionar también ese rincón especial, perfecto para disfrutar de una tarde de descanso. La cama trenzada Lyon es perfecta para seguir disfrutando del buen tiempo sin renunciar al relax y al bienestar.</w:t>
            </w:r>
          </w:p>
          <w:p>
            <w:pPr>
              <w:ind w:left="-284" w:right="-427"/>
              <w:jc w:val="both"/>
              <w:rPr>
                <w:rFonts/>
                <w:color w:val="262626" w:themeColor="text1" w:themeTint="D9"/>
              </w:rPr>
            </w:pPr>
            <w:r>
              <w:t>Leroy Merlin EspañaLeroy Merlin es la compañía líder en acondicionamiento del hogar en España (bricolaje, construcción, decoración y jardinería). La firma ofrece sus productos y soluciones a través de 63 puntos de venta en España, gracias a la labor profesional de más de 10.000 colaboradores, de los cuales un 92,7% son accionistas de la compañía. En 2017, Leroy Merlin España alcanzó una facturación de 2.046 millones de euros.</w:t>
            </w:r>
          </w:p>
          <w:p>
            <w:pPr>
              <w:ind w:left="-284" w:right="-427"/>
              <w:jc w:val="both"/>
              <w:rPr>
                <w:rFonts/>
                <w:color w:val="262626" w:themeColor="text1" w:themeTint="D9"/>
              </w:rPr>
            </w:pPr>
            <w:r>
              <w:t>Para más información de prensa:</w:t>
            </w:r>
          </w:p>
          <w:p>
            <w:pPr>
              <w:ind w:left="-284" w:right="-427"/>
              <w:jc w:val="both"/>
              <w:rPr>
                <w:rFonts/>
                <w:color w:val="262626" w:themeColor="text1" w:themeTint="D9"/>
              </w:rPr>
            </w:pPr>
            <w:r>
              <w:t>LEROY MERLIN GLOBALLY</w:t>
            </w:r>
          </w:p>
          <w:p>
            <w:pPr>
              <w:ind w:left="-284" w:right="-427"/>
              <w:jc w:val="both"/>
              <w:rPr>
                <w:rFonts/>
                <w:color w:val="262626" w:themeColor="text1" w:themeTint="D9"/>
              </w:rPr>
            </w:pPr>
            <w:r>
              <w:t>Ester Modino Rosario Fernández </w:t>
            </w:r>
          </w:p>
          <w:p>
            <w:pPr>
              <w:ind w:left="-284" w:right="-427"/>
              <w:jc w:val="both"/>
              <w:rPr>
                <w:rFonts/>
                <w:color w:val="262626" w:themeColor="text1" w:themeTint="D9"/>
              </w:rPr>
            </w:pPr>
            <w:r>
              <w:t>maria-esther.modino@leroymerlin.es rosario.fernandez@newlink-group.com</w:t>
            </w:r>
          </w:p>
          <w:p>
            <w:pPr>
              <w:ind w:left="-284" w:right="-427"/>
              <w:jc w:val="both"/>
              <w:rPr>
                <w:rFonts/>
                <w:color w:val="262626" w:themeColor="text1" w:themeTint="D9"/>
              </w:rPr>
            </w:pPr>
            <w:r>
              <w:t>Tel. +34 917 49 59 51 Tel. +34 91 781 39 87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Rosario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91 7813987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https://www.notasdeprensa.es/leroy-merlin-presenta-las-novedades-para-poder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Madrid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