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19/09/2016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puntera startup Via Families desarrolla una web online para el intercambio entre familias y estudiantes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web pone en contacto familias con necesidades e intereses comunes, así como entidades y empresas que ofrecen este servicio a sus trabajadores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catalana ha contado con el apoyo de ACCIÓ a través de su participación en el Pla Embarca, de Start-Up Catalonia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cuenta con el apoyo de diferentes entidades, como la Federación de Familias Numerosas de Europa, y prevé conseguir una facturación de 500.000 euros el próximo año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startup catalana Via Families ha lanzado al mercado una nueva plataforma online de intercambio entre familias y estudiantes que permite filtrar por necesidades e intereses comunes. La plataforma también incluye el perfil de entidades y multinacionales que ofrecen este servicio a sus asociados y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Creada en abril de 2015, Via Families ha contado con el apoyo de ACCIÓ a través de su participación en el Pla Embarca, de Start-Up Catalonia. La plataforma nace de la experiencia de su creadora, Ana Trinxet, pedagoga con más de 25 años de trayectoria profesional: "Para crear la empresa he invertido 70.000 euros a través de la vía de los  and #39;family, fools and friends and #39; y he apostado por crear una plataforma tecnológicamente avanzada". Para la creadora de Via Families, "lo mejor del Pla Embarca es le mentor que incluye el programa, ya que tiene experiencia y aporta una visión global". Via Families está formada por un pequeño equipo ce 4 personas y para el 2017 pretende alcanzar una facturación de 500.000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la herramienta tiene un coste de 100 euros mensuales para las familias, que pueden interactuar entre ellas y decidir dónde, cuándo y qué tipo de intercambio quieren hacer (viajar, recibir estudiantes o hacer un intercambio). Además, la empresa ha firmado contractos con la Federación de Familias Numerosas de Europa y con las federaciones de tenis catalana y del sur de Francia. Según Trinxet, "las familias buscan otras familias que sean como ellas, y nosotros les ponemos en contacto a través de parámetros concretos: aficiones de los niños, estudios, deportes, profesión de los padres o las entidades a las que pertenecen".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harán uso de la plataforma empresas multinacionales que ofrecerán este servicio a sus trabajadores. "No solo es una herramienta de economía colaborativa entre familias", dice Trinxet, "sino que se trata de desarrollo social corporativo: desarrollamos la empresa  and #39;consicente and #39; y construimos valores aprovechando la propia comunidad de la empresa".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el momento los intercambios se han hecho en Francia, Inglaterra, Alemania y Portugal, y gracias a posibles acuerdos con multinacionales el año que viene Via Families podría llegar a más de 200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ACCIÓ es la primera agencia pública para la competitividad de la empresa catalana de la Generalitat de Catalunya. Impulsa la mejora del tejido empresarial catalán a través del binomio internacionalización- innovación, poniendo a disposición de la empresa 36 Oficines Exteriors de Comerç i d and #39;Inversiones que dan cobertura a más de 90 mercados. También es responsable, a través del área Catalonia Trade  and  Investment, de atraer inversiones extranjeras a Catalunya.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https://www.notasdeprensa.es/la-puntera-startup-via-families-desarrolla-una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Emprendedores E-Commerce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