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Federación Andaluza de Deportes Aéreos convoca unas jornadas sobre el manejo de drones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han estado presentes el grupo Dron Sanjose y el Equipo Militar de Emergencias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manejo de drones para distintas actividades laborales, de rescate o de ocio está en pleno apogeo. El pasado miércoles 14 de noviembre, la Federación Andaluza de Deportes Aéreos (FEADA), junto con el grupo Drone Sanjose Fpv y el Equipo Militar de Emergencias (UME) organizaron unas jornadas destinadas a informar e instruir en el manejo de vehículos aéreos no tripulados comúnmente conocidos como drones.</w:t>
            </w:r>
          </w:p>
          <w:p>
            <w:pPr>
              <w:ind w:left="-284" w:right="-427"/>
              <w:jc w:val="both"/>
              <w:rPr>
                <w:rFonts/>
                <w:color w:val="262626" w:themeColor="text1" w:themeTint="D9"/>
              </w:rPr>
            </w:pPr>
            <w:r>
              <w:t>El objetivo de dicho evento fue el de informar a los alumno y equipo docente de la Universidad CEU San Pablo, situada en Bormujos, sobre los beneficios obtenidos de la utilización de aeronaves. También hacer hincapié en la responsabilidad que conlleva el manejo de las mismas, así como las medidas de seguridad necesarias para poder ejecutar cualquier tipo de operación. Dentro de los diferentes usos posibles que pueden tener estos aparatos se encuentran los vuelos por entretenimiento o aquellos que tienen un fin mucho más profesional.</w:t>
            </w:r>
          </w:p>
          <w:p>
            <w:pPr>
              <w:ind w:left="-284" w:right="-427"/>
              <w:jc w:val="both"/>
              <w:rPr>
                <w:rFonts/>
                <w:color w:val="262626" w:themeColor="text1" w:themeTint="D9"/>
              </w:rPr>
            </w:pPr>
            <w:r>
              <w:t>El equipo técnico utilizado, procedente de la Escuela de Pilotos de Avión de Sevilla, Aero2mil, participó mediante demostración de vuelo con cámaras termográficas, ejercicios de lanzamiento de objetos desde el aire al personas del Equipo Militar de Drones (UME) y la simulación de operaciones de salvamento en situaciones de emergencia, entre otros. Cada vez son más las instituciones públicas que se animan a incluir este tipo de vehículo aéreo para realizar gran cantidad de actividades en distintas áreas como estrategias militares, servicios topográficos o búsqueda y rescate de personas. Por ello, cada vez son más quienes deciden hacer un curso de drones para poder pilotar con total acierto este aparto tecnológico que aún se encuentra en pleno desarrollo de las múltiples capacidades que podría llegar a tener a lo largo del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Aero2mil </w:t>
      </w:r>
    </w:p>
    <w:p w:rsidR="00C31F72" w:rsidRDefault="00C31F72" w:rsidP="00AB63FE">
      <w:pPr>
        <w:pStyle w:val="Sinespaciado"/>
        <w:spacing w:line="276" w:lineRule="auto"/>
        <w:ind w:left="-284"/>
        <w:rPr>
          <w:rFonts w:ascii="Arial" w:hAnsi="Arial" w:cs="Arial"/>
        </w:rPr>
      </w:pPr>
      <w:r>
        <w:rPr>
          <w:rFonts w:ascii="Arial" w:hAnsi="Arial" w:cs="Arial"/>
        </w:rPr>
        <w:t>https://aero2mil.es/</w:t>
      </w:r>
    </w:p>
    <w:p w:rsidR="00AB63FE" w:rsidRDefault="00C31F72" w:rsidP="00AB63FE">
      <w:pPr>
        <w:pStyle w:val="Sinespaciado"/>
        <w:spacing w:line="276" w:lineRule="auto"/>
        <w:ind w:left="-284"/>
        <w:rPr>
          <w:rFonts w:ascii="Arial" w:hAnsi="Arial" w:cs="Arial"/>
        </w:rPr>
      </w:pPr>
      <w:r>
        <w:rPr>
          <w:rFonts w:ascii="Arial" w:hAnsi="Arial" w:cs="Arial"/>
        </w:rPr>
        <w:t>661 946 553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https://www.notasdeprensa.es/la-federacion-andaluza-de-deportes-aereos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