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02/06/2016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Inteligencia artificial para luchar contra el malware de la mano de Ackcent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Ackcent como partner oficial de Cylance en España incluye en su portfolio de servicios de seguridad gestionada esta innovadora y competitiva solución que detecta y bloquea cualquier software malicioso (Cryptolocker, Cryptowall, Rombertik, Dridex, Dyre, …) en tiempo real antes de que se pueda ejecutar y causar daños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Ackcent, como partner oficial de Cylance en España, incluye en su portfolio de servicios de seguridad gestionada esta innovadora y competitiva solución que detecta y bloquea cualquier software malicioso (Cryptolocker, Cryptowall, Rombertik, Dridex, Dyre, …) en tiempo real antes de que se pueda ejecutar y causar daños.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Pocas empresas y organizaciones, independientemente de su tamaño no han sufrido el famoso y letal ramsonware Cryptolocker, la mayor amenaza en Internet que ha afectado a cientos de miles de ordenadores en los últimos 3 años, popularizado con las clásicas campañas de Correos.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amenaza cada vez mayor, no solo hace estragos en pequeñas empresas con un bajo nivel en ciberseguridad, y presupuestos todavía menores, también causa graves daños en empresas más maduras en ciberseguridad, con un gasto importante en soluciones y servicios para mitigar los ciber riesgos y en la protección de sus activos digitales críticos.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solución de Cylance, disponible para Windows y Mac, se basa en inteligencia artificial, machine learning, big data y complejos algoritmos matemáticos para analizar el ADN del malware y amenazas avanzadas persistentes para lograr una protección realmente efectiva ante las amenazas zero-day.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resultados de las pruebas en nuestros labs durante meses de análisis ante múltiples ataques y variantes de malware bajo distintas condiciones y entornos han sido espectaculares versus soluciones clásicas de antivirus”, dice Pau Rodríguez, Analista de Seguridad de Ackcent.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software de Cylance sin firmas, sin heurísticas, sin análisis de comportamiento, sin actualizaciones, sin sandboxing, sin infraestructura, sin necesidad de conexión a la red, sólo con algoritmos matemáticos detiene el malware conocido y desconocido, mientras que otros simplemente ni lo pueden detectar.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Ackcent es una empresa especializada y dedicada exclusivamente a la prestación de servicios y soluciones de ciberseguridad con el objetivo de proteger eficazmente los activos digitales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Cylance, con sede en Irvine California, fue fundada en 2012 por Stuart McClure, exCTO de McAfee y Ryan Permeh exdirector Científico también de McAfee, con el objetivo de solucionar definitivamente el problema global del malware, y protege en la actualidad más de cuatro millones de dispositivos.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cylance@ackcent.com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Mingo Olmos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http://www.ackcent.com/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935 011 300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https://www.notasdeprensa.es/inteligencia-artificial-para-luchar-contra-el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Hardware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