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Valencia el 03/05/2018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Infortisa avanza hacia el futuro con un proyecto consolidado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mayorista valenciano prevé obtener un crecimiento del 20% para este año, manteniendo su liderazgo en la Comunidad Valenciana y su posición en el TOP 10 nacional de empresas del sector de capital 100% español.	La empresa ya está implementando un Plan de Igualdad que se suma a su compromiso social con la conciliación familiar, buscando convertirse en un referente empresarial para la sociedad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pasado año, Infortisa obtuvo una facturación de 83 millones y para este año esperan superar los 100 millones de euros de facturación. Esa previsión se refuerza con el incremento reflejado en el primer trimestre, de un 18 % más que el año anterior.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secreto de su éxito, tras más de 30 años de experiencia, se basa en continuar innovando y mejorando su servicio logístico, su actividad comercial y la relación con los fabricantes. Destacan desde Infortisa sus más de 11.000 m² de instalaciones, así como las condiciones especiales que ofrece a sus clientes en devoluciones comerciales, portes gratuitos a partir de pedidos de más de 300 euros, servicio de recogida exprés, dropshipping y ágil gestión personalizada de su RMA a través de las cuentas online de sus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palabras de Juan José Contell, Director General de Infortisa, “este año ha sido clave para consolidar nuestro futuro en el sector. Nos hemos asegurado la continuidad a través de la incorporación de mis dos hijos, Natalia y Juanjo. Hemos renovado las ideas de futuro que teníamos, hemos incorporado nuevos perfiles profesionales y estamos trazando una línea estratégica que no solo nos mantendrá en el mercado, sino que nos hará mucho más fuertes frente a un futuro en constante cambio”.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2018, Infortisa está trabajando en crear una infraestructura mucho más sostenible, que permita dar pasos en firme y que posicione a la compañía como un referente en el sector, ya no solo en cuanto a facturación y servicio, sino a sus aportaciones a la sociedad como empresa. En este sentido, continúan trabajando en su compromiso por la igualdad desde el año 2007 cuando recibieron un premio por ese motivo y cuentan con un plan recientemente aprobado para potenciarlo. También están ampliando los beneficios que reciben sus trabajadores en cuanto a conciliación familiar, bienestar y salud. “Nuestro objetivo es convertirnos en una empresa ejemplar, no solo en Valencia o en el sector, sino en cualquier ámbito humano en el que podamos aportar”, reafirma Contell.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Dentro de su estrategia para este año, es imprescindible su proyecto i-logistics, en el que serán pioneros en el canal y que facilitará un servicio integral de logística para sus clientes y marcas, ampliando stock y reforzando su servicio actual de gestión del RMA que es clave para los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Así mismo, la empresa apuesta firmemente por su tienda online, haciendo foco en los recursos destinados al proyecto digital. “En 2001 fuimos de los primeros en lanzarnos a la venta online y aquí seguimos, ampliando nuestro equipo de programación y tecnología para ser cada día más competitivos”. Una apuesta clara que, según aseguran, solo acaba de empezar.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2018, Infortisa continúa cerrando nuevos acuerdos con fabricantes, destacando este último trimestre, la incorporación a su catálogo de las marcas EVGA, VIARK y COUGAR. Además continúa incrementando el número de contratos de distribución en exclusiva, como es el caso de PORTÁTILES GIGABYTE y potenciando los acuerdos oficiales con marcas tan relevantes como MSI y EPSON.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Juan José Contell lleva más de 30 años en el liderazgo de Infortisa desde su creación y aunque afirma que sus hijos aprenden rápido, se mantiene a la cabeza de la empresa para asegurar junto a su familia un proyecto de futuro consolidado para Infortisa.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Jennifer Alfonso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Digital Marketing Manager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https://www.notasdeprensa.es/infortisa-avanza-hacia-el-futuro-con-un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Valencia Logística Recursos humanos Consumo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