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Atarfe el 17/10/2017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INEAF Business School apoya la formación con una beca directa del 20%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escuela de negocios, líder en formación online en las áreas contable, fiscal y laboral, presenta un amplio catálogo formativo compuesto por Másteres profesionales y cursos de especialización orientados a la práctica, con contenidos totalmente actualizados y con un compromiso de atención personalizada a su alumnado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INEAF Business School continúa su apuesta por la formación al alcance de todos creando una beca 20% en todo su catálogo formativo. Los alumnos matriculados hasta el 31 de octubre disfrutarán de esta beca directa y de la posibilidad de financiar el total de su formación sin intereses. Con esta iniciativa INEAF apoya a todas las personas que quieren formarse y mejorar profesionalmente, independientemente de sus condiciones económicas.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INEAF Business School es que sus alumnos se conviertan en piezas imprescindibles para la empresa, profesionales altamente cualificados y capaces de abordar cualquier reto de manera resolutiva y eficiente. Para ello, INEAF aplica un método orientado a la práctica, basado en ejemplos, supuestos reales, expedientes y supercasos. Todo a través de un modelo 100% online que facilita la conciliación del estudio con la vida personal y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dos grandes activos de INEAF son su claustro docente y su amplio catálogo formativo. INEAF cuenta con un equipo de profesores expertos que son, además, profesionales en activo (inspectores de Hacienda, asesores, abogados…). El claustro realiza una labor de tutorización, seguimiento y apoyo al alumno durante toda su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formativa incluye diferentes tipos de formación que se adaptan a las necesidades de los alumnos, desde cursos prácticos hasta masteres, clasificados en áreas temáticas: Contabilidad, Derecho mercantil y comercio, Fiscalidad y tributación, Laboral y recursos humanos, Jurídico y empresarial, Marketing, comunicación y publicidad, Idiomas y Formación de Mediadores.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alumnado de INEAF puede, además, hacer uso de su sistema de convalidaciones, que le permite crear sinergias entre diferentes master y cursos que ya haya realizado. De esta forma, puede convalidar los módulos en común y economizar tiempo y dinero.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¿Quieres saber más sobre INEAF Business School? Contacta con la escuela en el teléfono 958 050 207, vía mail formación@ineaf.es o en su web www.ineaf.es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INEAF Business School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958050207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https://www.notasdeprensa.es/ineaf-business-school-apoya-la-formacion-con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Recursos humanos Cursos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