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IED Madrid, sede oficial de la 11ª Edición de IN-SONORA, muestra de arte sonoro e interactivo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instalación inmersiva sonoro-olfativa y una sinfonía de voces que explora la identidad de Islandia y sus apellidos, proyectos visitables hasta el 20 de marzo con entrada libre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del 9 de marzo el IED Madrid abre sus puertas a IN-SONORA, una de las citas más importantes en el panorama cultural independiente de la ciudad de Madrid. En su 11ª edición el festival IN-SONORA mantiene su compromiso de dar cabida a la diversidad disciplinar, estética, geográfica y generacional propia de la experimentación en las artes sonoras e interactivas y de la comunidad que las integra.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exposición que albergará el IED Madrid a partir del 9 de marzo se podrán visitar las instalaciones de Elizabeth Withstandley (USA) y Yolanda Uriz Elizalde (SP). Elizabeth Withstandle, artista multidisciplinaria que trabaja en cine, vídeo e instalación, vive y trabaja en Los Ángeles y es una de las cofundadoras de Locust Projects, un espacio de exhibición de arte en Miami. En su vídeo instalación, The Symphony of Names: No Man is an Island, explora la identidad individual y cultural del apellido: En todo el mundo, los apellidos desempeñan un papel importante en la identidad, a menudo son un identificador que proporciona historia cultural y familiar. Los apellidos islandeses son un caso único porque no se usan de la misma manera: el sistema islandés no usa apellidos familiares, sino que estos se forman a partir del nombre de pila del padre (o la madre en algunos casos) del sujeto, por lo que es una cultura única para explorar la identidad y los nombres. El proyecto utiliza una interpretación moderna de "la sinfonía" utilizando la voz humana como el instrumento principal que habla de todos los nombres islandeses.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española Yolanda Uriz Elizalde explora su particular interés por los sentidos del olfato, gusto y tacto, no sólo en su potencial estético sino también en sus implicaciones a nivel perceptivo, sociocultural y de género. Su trabajo se materializa en actuaciones e instalaciones de experiencias inmersivas multisensoriales presentadas en múltiples eventos y festivales como el Sonic Acts, la WRO Media-Art Biennale, Kontraste, o STRP entre otros. En Maziterido la artista crea un entorno laberíntico en el que navegar y explorar activamente con los sentidos: Un instrumento construido con tubos de variada longitud dispuestos semi-aleatoriamente en el espacio emite diferentes sonidos y olores, creando esta 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días 19 y 20 de marzo, la obra de Elizabeth dejará paso al programa de Visionado y Escucha con varias piezas sonoras o audivisuales seleccionadas para esta edición, firmadas por artistas de una decena de nacionalidades.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es visitable del 10 al 20 de marzo, con entrada libre.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Aroa M.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67181995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https://www.notasdeprensa.es/ied-madrid-sede-oficial-de-la-11-edicion-de-in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Artes Visuales Música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