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28001 el 17/06/2013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Herbalife tendrá representación en la Junta Directiva de AFEPADI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Ramón Pardo será el vocal de la empresa en la Asociación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Madrid, 17 de junio de 2013.- Herbalife, la multinacional líder en venta directa de suplementos nutricionales formará parte de la Junta Directiva de la Asociación de las Empresas de Dietéticos y Complementos Alimenticios (AFEPADI), a la que pertenece desde abril de 2007.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lo ha ratificado la Asamblea General de la Asociación, asignando a Ramón Pardo, Director Financiero de Herbalife, como vocal encargado de representar a la compañía, participando de forma activa en la toma de decisiones y actividades destinadas a defender los intereses comunes de la industria dietética y a promover sus productos.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Afepadi constituye la primera asociación de empresas del sector dietético. Se creó en 1943 con el objetivo de  crear una política de alianzas destinada a promover las garantías de las empresas del sector dietético, así como a promover la seguridad de los alimentos. Entre sus funciones destaca la protección del consumidor; la proporción a los asociados del marco adecuado para el desarrollo de su actividad empresarial, incluyendo cambios legislativos, sociales y económicos; o la función de interlocutor con las Administraciones u otros agentes que intervienen en este mercado, ya sea a nivel nacional o internacional.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Prensa Herbalife: Nuria Peralbo / Nuria Sánchez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91 781 80 90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HERBALIFE: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Herbalife es una empresa internacional de nutrición que vende productos de control de peso, de nutrición y de cuidado personal pensados para mantener un estilo de vida saludable. Los productos de Herbalife son vendidos actualmente en 88 países a través de una red de distribuidores independientes. La compañía apoya la Herbalife Family Foundation y su programa Casa Herbalife para contribuir a promover buenos hábitos nutricionales entre la población infantil. La web de Herbalife contiene toda la información sobre la compañía, incluyendo información financiera para los inversores en http://ir.Herbalife.com.  La empresa invita a los inversores a visitarla cada cierto tiempo ya que la web se actualiza y se publican nuevas informaciones.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Quantumleap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https://www.notasdeprensa.es/herbalife-tendra-representacion-en-la-junta-directiva-de-afepadi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