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Novelda (Alicante) el 26/09/2017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Iñesta investiga para hacer frente a los nematodos fitoparásitos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Iñesta desarrolla un proyecto de investigación que tiene como objetivo la protección de cultivos hortícolas frente a la infección de nematodos fitopárasitos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nematodos fitoparásitos del género Meloidogyne spp causan daños muy significativos a un amplio número de cultivos alrededor del mundo. Una vez establecidos en la planta se alimentan de las raíces, dañando así el sistema radicular, lo que conlleva a reducir la habilidad de la planta para la absorción de agua y nutrientes del suelo; hecho que desestabiliza el desarrollo y estructura de la planta, provocando a su vez distorsiones de partes de la planta (frutos, hojas entre otros), reducción del vigor e incluso la muerte. Todo ello acaba traduciéndose en una reducción notoria de la cosecha, por consiguiente, causando pérdidas económicas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los productos en el mercado que combaten de forma eficaz a estos fitoparásitos son de acción nematicida, sin embargo, afectando también a la salud de la planta dejando residuos al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IÑESTA APUESTA POR LA INNOVACIÓN EN LA AGRICULTURA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Iñesta está desarrollando productos específicos para proteger a los cultivos hortícolas de la infección con nematodos fitoparásitos.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 frente a esta problemática, Grupo Iñesta está investigando y desarrollando productos específicos que actúen frente a nematodos fitoparásitos, especialmente del género Meloidogyne spp. Este proyecto está siendo financiado por el Centro para el Desarrollo Tecnológico Industrial (CDTI) y cofinanciado por el Fondo Europeo Regional (FEDER) a través del Programa Operativo Pluri-Regional de Crecimiento Inteligente (IDI-20160777).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composición principal de estos productos se basa en extractos vegetales, sustancias bioactivas y extractos de fermentación cuyo modo de acción es inmovilizar al nematodo y estimular el sistema radicular y el vigor de la planta sin dejar residuos al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Ensayos de los productos potenciales realizados en su laboratorio, en universidades españolas, estadounidenses y laboratorios privados en Brasil han mostrado resultados preliminares favorables frente a estos nematodos. Por ello, Grupo Iñesta prevé el lanzamiento de nuevos productos frente a nematodos a finales de este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Iñesta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965 60 15 11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https://www.notasdeprensa.es/grupo-inesta-investiga-para-hacer-frente-a-los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Ecología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