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GrowPro Experience premiará a los viajeros más inspiradores de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se llevarán a cabo en una gala que se celebrará el próximo 4 de abril en Barcelona a manos de la presentadora Ingrid Sunyer. Habrá dos charlas por los fotógrafos viajeros RunbenGuo y Kike Arnaiz, así como una mesa redonda con otros influencers y expertos. El ganador de cada categoría se llevará un viaje a Nueva Zelanda, Australia o Canadá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experiencias en el extranjero GrowPro Experience cumple 6 años, y para celebrarlo, ha decidido crear los Premios GrowPro Viajeros. Se trata de unos galardones cuyo objetivo es reconocer y premiar a todas aquellas personas que incentivan e inspiran a gente de todo el mundo para viajar y vivir experiencias únicas en el extranjero.</w:t>
            </w:r>
          </w:p>
          <w:p>
            <w:pPr>
              <w:ind w:left="-284" w:right="-427"/>
              <w:jc w:val="both"/>
              <w:rPr>
                <w:rFonts/>
                <w:color w:val="262626" w:themeColor="text1" w:themeTint="D9"/>
              </w:rPr>
            </w:pPr>
            <w:r>
              <w:t>La gala de premios tendrá lugar el 4 de abril en la Antigua Fábrica Estrella Damm de Barcelona, un espacio único en el que además se llevarán a cabo dos charlas a manos de RubenGuo y Kike Arnaiz. También habrá una mesa redonda con influencers como Jorge Abian, Xuan Lan o Mimi Albero y expertos del sector viajes como María Prieto (Responsable de comunicación en Chapka), Juan Castillo (CEO de GuruWalk), Alberto Espinós (CEO de TropicFeel) y Carlos Estarán (Sales Manager de Singapore Airlines). Todo esto presentado por la maestra de ceremonias Ingrid Sunyer.</w:t>
            </w:r>
          </w:p>
          <w:p>
            <w:pPr>
              <w:ind w:left="-284" w:right="-427"/>
              <w:jc w:val="both"/>
              <w:rPr>
                <w:rFonts/>
                <w:color w:val="262626" w:themeColor="text1" w:themeTint="D9"/>
              </w:rPr>
            </w:pPr>
            <w:r>
              <w:t>Las categorías a concurso serán tres: Mejor cuenta de Instagram, Mejor canal de YouTube y Mejor Blog, habrá tres premios por categoría (elegidos por el jurado de expertos) más un premio del público.</w:t>
            </w:r>
          </w:p>
          <w:p>
            <w:pPr>
              <w:ind w:left="-284" w:right="-427"/>
              <w:jc w:val="both"/>
              <w:rPr>
                <w:rFonts/>
                <w:color w:val="262626" w:themeColor="text1" w:themeTint="D9"/>
              </w:rPr>
            </w:pPr>
            <w:r>
              <w:t>PremiosPrimer Premio de cada categoría: Una experiencia GrowPro consistente en un viaje de hasta un mes de duración a Australia, Nueva Zelanda o Canadá. Vuelos, alojamiento, seguro médico internacional y curso de inglés incluidos. Además Guía Trotamundos + Zapatillas viajeras Tropic Feel+ Trofeo.</w:t>
            </w:r>
          </w:p>
          <w:p>
            <w:pPr>
              <w:ind w:left="-284" w:right="-427"/>
              <w:jc w:val="both"/>
              <w:rPr>
                <w:rFonts/>
                <w:color w:val="262626" w:themeColor="text1" w:themeTint="D9"/>
              </w:rPr>
            </w:pPr>
            <w:r>
              <w:t>Segundo Premio de cada categoría: Seguro médico de viajes de Chapka de 6 meses. + Zapatillas viajeras TropicFeel + Un super-curso premium de RubenGuo de Photoshop, Lightroom, Premier, After Effects + Pack experiencia PlanB + Guía Trotamundos + Trofeo.</w:t>
            </w:r>
          </w:p>
          <w:p>
            <w:pPr>
              <w:ind w:left="-284" w:right="-427"/>
              <w:jc w:val="both"/>
              <w:rPr>
                <w:rFonts/>
                <w:color w:val="262626" w:themeColor="text1" w:themeTint="D9"/>
              </w:rPr>
            </w:pPr>
            <w:r>
              <w:t>Tercer Premio de cada categoría: Zapatillas viajeras TropicFeel. + Pack experiencia PlanB + Guía Trotamundos. + Trofeo.</w:t>
            </w:r>
          </w:p>
          <w:p>
            <w:pPr>
              <w:ind w:left="-284" w:right="-427"/>
              <w:jc w:val="both"/>
              <w:rPr>
                <w:rFonts/>
                <w:color w:val="262626" w:themeColor="text1" w:themeTint="D9"/>
              </w:rPr>
            </w:pPr>
            <w:r>
              <w:t>Premio del público: Guía Trotamundos+ Pack experiencia PlanB. + Trofeo.</w:t>
            </w:r>
          </w:p>
          <w:p>
            <w:pPr>
              <w:ind w:left="-284" w:right="-427"/>
              <w:jc w:val="both"/>
              <w:rPr>
                <w:rFonts/>
                <w:color w:val="262626" w:themeColor="text1" w:themeTint="D9"/>
              </w:rPr>
            </w:pPr>
            <w:r>
              <w:t>Requisitos para participarResidir en España, tener una cuenta de Instagram con más de 1.000 seguidores " Tener un canal de YouTube con más de 1.000 suscriptores " Tener un blog con más de 1.000 lectores mensuales y que una de las temáticas principales de la cuenta, canal o blog sea el mundo de los viajes.</w:t>
            </w:r>
          </w:p>
          <w:p>
            <w:pPr>
              <w:ind w:left="-284" w:right="-427"/>
              <w:jc w:val="both"/>
              <w:rPr>
                <w:rFonts/>
                <w:color w:val="262626" w:themeColor="text1" w:themeTint="D9"/>
              </w:rPr>
            </w:pPr>
            <w:r>
              <w:t>Mecánica del concurso – Cómo participarEn la web del concurso, si se cumple con los requisitos mencionados, el candidato debe hacer clic en participar. Se debe rellenar el formulario asegurándose de cumplimentar todos los campos de forma correcta.</w:t>
            </w:r>
          </w:p>
          <w:p>
            <w:pPr>
              <w:ind w:left="-284" w:right="-427"/>
              <w:jc w:val="both"/>
              <w:rPr>
                <w:rFonts/>
                <w:color w:val="262626" w:themeColor="text1" w:themeTint="D9"/>
              </w:rPr>
            </w:pPr>
            <w:r>
              <w:t>Seleccionar la categoría en la que se quiere participar: Instagram, YouTube o Blog (solo una categoría por participante) y añadir el enlace a la cuenta, canal o blog para que el jurado pueda valorarlo.</w:t>
            </w:r>
          </w:p>
          <w:p>
            <w:pPr>
              <w:ind w:left="-284" w:right="-427"/>
              <w:jc w:val="both"/>
              <w:rPr>
                <w:rFonts/>
                <w:color w:val="262626" w:themeColor="text1" w:themeTint="D9"/>
              </w:rPr>
            </w:pPr>
            <w:r>
              <w:t>GrowPro hará una selección de finalistas con los 20 mejores de cada categoría que se hayan presentado hasta el día 25 de Marzo. Para ello se tendrá en cuenta diversos factores: calidad de los contenidos, espíritu viajero, interacciones con la audiencia y originalidad entre otros. Un jurado de expertos compuesto por los participantes del evento y partners del mundo de los viajes votarán a los 10 finalistas que serán notificados. En la gala, el 4 de abril, se descubrirá a los ganadores y se hará la entrega de premios.</w:t>
            </w:r>
          </w:p>
          <w:p>
            <w:pPr>
              <w:ind w:left="-284" w:right="-427"/>
              <w:jc w:val="both"/>
              <w:rPr>
                <w:rFonts/>
                <w:color w:val="262626" w:themeColor="text1" w:themeTint="D9"/>
              </w:rPr>
            </w:pPr>
            <w:r>
              <w:t>Para participar a través del siguiente enlace: https://www.growproexperience.com/premios-growpro-viajeros </w:t>
            </w:r>
          </w:p>
          <w:p>
            <w:pPr>
              <w:ind w:left="-284" w:right="-427"/>
              <w:jc w:val="both"/>
              <w:rPr>
                <w:rFonts/>
                <w:color w:val="262626" w:themeColor="text1" w:themeTint="D9"/>
              </w:rPr>
            </w:pPr>
            <w:r>
              <w:t>Sobre GrowPro ExperienceGrowPro es una empresa española fundada en 2013 y con presencia internacional, ofrece experiencias y asesoría gratuita a personas que desean vivir, estudiar y trabajar en el extranjero. La idea nació cuando sus dos socios fundadores, Goiko Llobet y Pablo Gil Brusola, emprendieron una aventura a Australia en busca de nuevos proyectos. Allí vivieron personalmente las dificultades de empezar en un lugar nuevo y la importancia de contar con apoyo y acompañamiento a las personas que desean vivir una experiencia en el extranjero. GrowPro cuenta hoy con un equipo de más de 75 personas y oficinas en Australia, Nueva Zelanda, Canadá, España, México y Chile.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García Huerta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636660724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https://www.notasdeprensa.es/growpro-experience-premiara-a-los-viajeros-mas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Idiomas Educación Comunicación Marketing Cataluña Entretenimiento Turismo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