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Gabinete Pericial GPI se consolida en la Capital y abre nuevas líneas de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Disponen de servicio de dectetives privados capaces de elaborar todo tipo de informes periciales para los bufetes de abogados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Detectives privados aportan información relevante para tomar decisiones y gabinete pericial Gpi cuenta con grandes profesionales de este campo para cubrir más servicios, por ello los detectives privados Madrid aportan pruebas cruciales para ganar los juicios.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cine de Hollywood ha hecho pensar en una figura aventurera, normalmente desordenada sin embargo, el detective privado profesional es muy diferente a esta imagen que ha ofrecido el cine o la literatura.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primer lugar, hay que señalar que las personas que contratan los servicios de un detective privado Madrid no tienen como principal objeto recabar pruebas para meter a alguien en la cárcel o demostrar un asesinato, más bien suelen contratarlo para temas de infidelidad o bien empresas ante las bajas de sus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Temas familiares: pruebas de infidelidadEn los casos de familia, la infidelidad suele ser el tema mayoritario que los detectives privados invierten su tiempo, recopilan las pruebas necesarias, a fin de ayudar al cliente a tomar las decisiones más oportunas.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detectives privados establecen horarios concretos y vigilancias para efectuar un seguimiento preciso y objetivo para demostrar estas infidelidades.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Gabinete Pericial Gpi opera en la Capital y también en el ámbito nacional y ofrece un amplio abanico de servicios profesionales como peritos médicos e informes periciales médicos, peritos odontólogos, peritos de coches, peritos motos, etc. Capaces de elaborar documentos técnicos e informes periciales y dado el caso defenderlos ante un juez.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Gabinete Pericial GPI, cuenta con un equipo de peritos expertos en todos los campos y con las características necesarias, para conseguir buenos resultados. Con Gpi, puedes encontrar a los peritos más cualificados y con la mayor experiencia y reputación del mercado.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Pericial GPI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Peritos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602 019 052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https://www.notasdeprensa.es/gabinete-pericial-gpi-se-consolida-en-la_1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