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En Madrid, 13 mayo 2019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Espresso para ti invita a transformar la rabia y el enfado en pasión para mejorar a nivel personal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Xavi Iglesias, una referencia en la formación de profesionales de sala, propone en Espresso para ti una lectura disruptiva en la que los lectores podrán zambullirse en las creencias fundacionales que hay detrás de un trabajador que no es feliz en su puesto de trabajo, con sus relaciones o con su vida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Xavi Iglesias, (Vidreres, 1978) con una visión del lado positivo de la vida invita a los lectores a través de su nuevo libro Espresso para ti a entender una máxima fundamental y que en muchas ocasiones no saben aplicar tanto a la vida profesional como personal; "si no estamos contentos en el trabajo es porque aún no hemos conectado con valores como el respeto o la generosidad, que son inherentes al servicio".</w:t>
            </w:r>
          </w:p>
          <w:p>
            <w:pPr>
              <w:ind w:left="-284" w:right="-427"/>
              <w:jc w:val="both"/>
              <w:rPr>
                <w:rFonts/>
                <w:color w:val="262626" w:themeColor="text1" w:themeTint="D9"/>
              </w:rPr>
            </w:pPr>
            <w:r>
              <w:t>"A partir de ahí cuando se produce esa conexión es cuando descubriremos cómo toda nuestra vida empieza a cambiar. En Espresso para ti los lectores encontrarán una parte más técnica, aunque alejada de el típico libro de autoayuda", junto con una serie de herramientas que el propio Xavi considera “de corazón” que les serán útiles y podrán en su día a día para ser capaces de transformar su vida escalón tras escalón.</w:t>
            </w:r>
          </w:p>
          <w:p>
            <w:pPr>
              <w:ind w:left="-284" w:right="-427"/>
              <w:jc w:val="both"/>
              <w:rPr>
                <w:rFonts/>
                <w:color w:val="262626" w:themeColor="text1" w:themeTint="D9"/>
              </w:rPr>
            </w:pPr>
            <w:r>
              <w:t>A la venta en librerías y en las principales plataformas digitales:</w:t>
            </w:r>
          </w:p>
          <w:p>
            <w:pPr>
              <w:ind w:left="-284" w:right="-427"/>
              <w:jc w:val="both"/>
              <w:rPr>
                <w:rFonts/>
                <w:color w:val="262626" w:themeColor="text1" w:themeTint="D9"/>
              </w:rPr>
            </w:pPr>
            <w:r>
              <w:t>Esebook (papel): http://www.esebook.com/product/476723/espresso-para-ti</w:t>
            </w:r>
          </w:p>
          <w:p>
            <w:pPr>
              <w:ind w:left="-284" w:right="-427"/>
              <w:jc w:val="both"/>
              <w:rPr>
                <w:rFonts/>
                <w:color w:val="262626" w:themeColor="text1" w:themeTint="D9"/>
              </w:rPr>
            </w:pPr>
            <w:r>
              <w:t>Amazon (papel): https://www.amazon.es/Espresso-para-f%C3%B3rmula-felicidad-camarero/dp/8417806105</w:t>
            </w:r>
          </w:p>
          <w:p>
            <w:pPr>
              <w:ind w:left="-284" w:right="-427"/>
              <w:jc w:val="both"/>
              <w:rPr>
                <w:rFonts/>
                <w:color w:val="262626" w:themeColor="text1" w:themeTint="D9"/>
              </w:rPr>
            </w:pPr>
            <w:r>
              <w:t>Amazon (Kindle): https://www.amazon.es/Espresso-para-f%C3%B3rmula-felicidad-camarero- ebook/dp/B07QMVRZLC/ref=tmm_kin_swatch_0?_encoding=UTF8 and qid= and sr=</w:t>
            </w:r>
          </w:p>
          <w:p>
            <w:pPr>
              <w:ind w:left="-284" w:right="-427"/>
              <w:jc w:val="both"/>
              <w:rPr>
                <w:rFonts/>
                <w:color w:val="262626" w:themeColor="text1" w:themeTint="D9"/>
              </w:rPr>
            </w:pPr>
            <w:r>
              <w:t>iTunes:https://itunes.apple.com/us/book/espresso-para-ti/id1460019283?l=es and ls=1 and mt=11</w:t>
            </w:r>
          </w:p>
          <w:p>
            <w:pPr>
              <w:ind w:left="-284" w:right="-427"/>
              <w:jc w:val="both"/>
              <w:rPr>
                <w:rFonts/>
                <w:color w:val="262626" w:themeColor="text1" w:themeTint="D9"/>
              </w:rPr>
            </w:pPr>
            <w:r>
              <w:t>FICHA TÉCNICA</w:t>
            </w:r>
          </w:p>
          <w:p>
            <w:pPr>
              <w:ind w:left="-284" w:right="-427"/>
              <w:jc w:val="both"/>
              <w:rPr>
                <w:rFonts/>
                <w:color w:val="262626" w:themeColor="text1" w:themeTint="D9"/>
              </w:rPr>
            </w:pPr>
            <w:r>
              <w:t>SINOPSIS</w:t>
            </w:r>
          </w:p>
          <w:p>
            <w:pPr>
              <w:ind w:left="-284" w:right="-427"/>
              <w:jc w:val="both"/>
              <w:rPr>
                <w:rFonts/>
                <w:color w:val="262626" w:themeColor="text1" w:themeTint="D9"/>
              </w:rPr>
            </w:pPr>
            <w:r>
              <w:t>"Mejora como persona y el resto de tu vida también mejorará".</w:t>
            </w:r>
          </w:p>
          <w:p>
            <w:pPr>
              <w:ind w:left="-284" w:right="-427"/>
              <w:jc w:val="both"/>
              <w:rPr>
                <w:rFonts/>
                <w:color w:val="262626" w:themeColor="text1" w:themeTint="D9"/>
              </w:rPr>
            </w:pPr>
            <w:r>
              <w:t>"Más allá de las características del servicio que des, puedes aprovechar la faena para desarrollarte y sentirte realizado haciendo felices a los demás. La clave está en subir hasta un nivel de aceptación desde donde podrán florecer la pasión, el agradecimiento y el amor por una profesión que, en realidad, siempre ha sido muy bonita".</w:t>
            </w:r>
          </w:p>
          <w:p>
            <w:pPr>
              <w:ind w:left="-284" w:right="-427"/>
              <w:jc w:val="both"/>
              <w:rPr>
                <w:rFonts/>
                <w:color w:val="262626" w:themeColor="text1" w:themeTint="D9"/>
              </w:rPr>
            </w:pPr>
            <w:r>
              <w:t>Xavi Iglesias, una referencia en la formación de profesionales de sala, propone con esta lectura disruptiva zambullir a la gente en las creencias fundacionales que hay detrás de un trabajador que no es feliz en su puesto, con sus relaciones o con su vida.</w:t>
            </w:r>
          </w:p>
          <w:p>
            <w:pPr>
              <w:ind w:left="-284" w:right="-427"/>
              <w:jc w:val="both"/>
              <w:rPr>
                <w:rFonts/>
                <w:color w:val="262626" w:themeColor="text1" w:themeTint="D9"/>
              </w:rPr>
            </w:pPr>
            <w:r>
              <w:t>Con su visión anclada al lado positivo, Xavi ayuda a entender que si no se está contento en el trabajo es porque aún no has conectado con valores como el respeto o la generosidad, que son inherentes al servicio. Y aquí́ descubres cómo todo empieza a cambiar una vez que se produce esa conexión.</w:t>
            </w:r>
          </w:p>
          <w:p>
            <w:pPr>
              <w:ind w:left="-284" w:right="-427"/>
              <w:jc w:val="both"/>
              <w:rPr>
                <w:rFonts/>
                <w:color w:val="262626" w:themeColor="text1" w:themeTint="D9"/>
              </w:rPr>
            </w:pPr>
            <w:r>
              <w:t>Un interesante compendio técnico, protocolos y tips de liderazgo, además de otras herramientas  and #39;de corazón and #39;, con PNL, coaching, ejercicios corporales de empoderamiento y dominio de uno mismo. En definitiva, consejos capaces de transformar la vida de cualquiera. "¿Asumes el reto de aumentar tu calidad y valor? Bienvenido al primer escalón".</w:t>
            </w:r>
          </w:p>
          <w:p>
            <w:pPr>
              <w:ind w:left="-284" w:right="-427"/>
              <w:jc w:val="both"/>
              <w:rPr>
                <w:rFonts/>
                <w:color w:val="262626" w:themeColor="text1" w:themeTint="D9"/>
              </w:rPr>
            </w:pPr>
            <w:r>
              <w:t>BiografíaXavi Iglesias nació en Vidreres, un pueblo de Cataluña (1978). Tras crecer en el ambiente de los restaurantes que regentaban sus padres, cursó sus estudios en el Instituto Escuela de Hostelería y Turismo de Gerona, mientras combinaba diferentes trabajos, todos ellos relacionados con la gastronomía. A los dieciocho años se lanzó a viajar por el mundo, acumulando una gran experiencia en el servicio. Empezando como maître en Inglaterra, Alemania y acabando en la cadena de Hoteles Riu como director de aperturas, ha pasado por lugares tan variopintos como Portugal, Bulgaria, Rumania, Jamaica o México. Tras más de una década de aprendizaje a todos los niveles, regresa a su país para dedicarse a la docencia en el Instituto Escuela de Hotelería y Turismo de Barcelona, donde aún hoy ejerce como profesor de Restaurante y Bar. Con veinticinco años en el sector y más de seis mil ex alumnos difundiendo su filosofía, Xavi nos presenta un método de enseñanza que sorprende por su enfoque, más centrado en la motivación que en el dominio de la técnica. "Esta es mi visión: los puestos de atención un día serán el trabajo que todos querrán hacer. Pero ese cambio hay que construirlo. Hay que usar menos la cabeza y más el corazón".</w:t>
            </w:r>
          </w:p>
          <w:p>
            <w:pPr>
              <w:ind w:left="-284" w:right="-427"/>
              <w:jc w:val="both"/>
              <w:rPr>
                <w:rFonts/>
                <w:color w:val="262626" w:themeColor="text1" w:themeTint="D9"/>
              </w:rPr>
            </w:pPr>
            <w:r>
              <w:t>Editado por: viveLibro editorial.</w:t>
            </w:r>
          </w:p>
          <w:p>
            <w:pPr>
              <w:ind w:left="-284" w:right="-427"/>
              <w:jc w:val="both"/>
              <w:rPr>
                <w:rFonts/>
                <w:color w:val="262626" w:themeColor="text1" w:themeTint="D9"/>
              </w:rPr>
            </w:pPr>
            <w:r>
              <w:t>ISBN: 978-84-17806-10-1.</w:t>
            </w:r>
          </w:p>
          <w:p>
            <w:pPr>
              <w:ind w:left="-284" w:right="-427"/>
              <w:jc w:val="both"/>
              <w:rPr>
                <w:rFonts/>
                <w:color w:val="262626" w:themeColor="text1" w:themeTint="D9"/>
              </w:rPr>
            </w:pPr>
            <w:r>
              <w:t>Tamaño: 15 x 21 cm.</w:t>
            </w:r>
          </w:p>
          <w:p>
            <w:pPr>
              <w:ind w:left="-284" w:right="-427"/>
              <w:jc w:val="both"/>
              <w:rPr>
                <w:rFonts/>
                <w:color w:val="262626" w:themeColor="text1" w:themeTint="D9"/>
              </w:rPr>
            </w:pPr>
            <w:r>
              <w:t>Páginas: 296.</w:t>
            </w:r>
          </w:p>
          <w:p>
            <w:pPr>
              <w:ind w:left="-284" w:right="-427"/>
              <w:jc w:val="both"/>
              <w:rPr>
                <w:rFonts/>
                <w:color w:val="262626" w:themeColor="text1" w:themeTint="D9"/>
              </w:rPr>
            </w:pPr>
            <w:r>
              <w:t>Color Interior: negro.</w:t>
            </w:r>
          </w:p>
          <w:p>
            <w:pPr>
              <w:ind w:left="-284" w:right="-427"/>
              <w:jc w:val="both"/>
              <w:rPr>
                <w:rFonts/>
                <w:color w:val="262626" w:themeColor="text1" w:themeTint="D9"/>
              </w:rPr>
            </w:pPr>
            <w:r>
              <w:t>Encuadernación: rústica con solapas</w:t>
            </w:r>
          </w:p>
          <w:p>
            <w:pPr>
              <w:ind w:left="-284" w:right="-427"/>
              <w:jc w:val="both"/>
              <w:rPr>
                <w:rFonts/>
                <w:color w:val="262626" w:themeColor="text1" w:themeTint="D9"/>
              </w:rPr>
            </w:pPr>
            <w:r>
              <w:t>Precio: 19 euros.</w:t>
            </w:r>
          </w:p>
          <w:p>
            <w:pPr>
              <w:ind w:left="-284" w:right="-427"/>
              <w:jc w:val="both"/>
              <w:rPr>
                <w:rFonts/>
                <w:color w:val="262626" w:themeColor="text1" w:themeTint="D9"/>
              </w:rPr>
            </w:pPr>
            <w:r>
              <w:t>Sobre viveLibroLa editorial viveLibro ofrece a los autores publicar sus obras de una manera fácil, rápida y con garantía de éxito. Producen, editan, distribuyen y comercializan cada obra de manera personalizada, en los canales más importantes. Se encargan de su comunicación y de la gestión en redes sociales. Todo al servicio de la cultura. No hay que dejar pasar esta oportunidad. Conócelos.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https://www.notasdeprensa.es/espresso-para-ti-invita-a-transformar-la-rabia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