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Esenzzia asegura que los perfumes de equivalencia tienen tantas ventajas como los originales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Sus propiedades y un precio económico son las principales características de los perfumes de equivalencia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perfumes originales de marcas prestigiosas no son accesibles para todos los bolsillos. Por suerte, existe una alternativa más económica y al alcance de todos, que cuenta con características muy similares y que mantiene todas las ventajas de un perfume de marca. Se trata de los perfumes de equivalencia, fragancias creadas a partir de las mismas sustancias y notas aromáticas, que llegan a ser prácticamente indistinguibles de cualquiera de los primeros.</w:t>
            </w:r>
          </w:p>
          <w:p>
            <w:pPr>
              <w:ind w:left="-284" w:right="-427"/>
              <w:jc w:val="both"/>
              <w:rPr>
                <w:rFonts/>
                <w:color w:val="262626" w:themeColor="text1" w:themeTint="D9"/>
              </w:rPr>
            </w:pPr>
            <w:r>
              <w:t>Un perfume de equivalencia ofrece todo tipo de ventajas, y es que pueden conseguir cualquier aroma porque parten de la misma base de ingredientes de calidad. Otra de sus ventajas es que se trata de productos muy económicos y adecuados para todas las personas, puesto que hay variedades para mujer y para hombre, incluso para niños y para mascotas. Mantienen una alta durabilidad y conservan sus propiedades a largo plazo, por lo que no es necesario utilizarlos cada día. Además, como son tan económicos, es posible contar con diversos perfumes para cambiar durante la semana.</w:t>
            </w:r>
          </w:p>
          <w:p>
            <w:pPr>
              <w:ind w:left="-284" w:right="-427"/>
              <w:jc w:val="both"/>
              <w:rPr>
                <w:rFonts/>
                <w:color w:val="262626" w:themeColor="text1" w:themeTint="D9"/>
              </w:rPr>
            </w:pPr>
            <w:r>
              <w:t>Los perfumes de equivalencia son muy útiles en diversas circunstancias, por eso quien los prueba siempre repite con otra fragancia. Otra de sus grandes ventajas es que pueden tener muchos más usos de los que se presupone a un perfume. Desde Esenzzia, uno de los portales de perfumes de equivalencia más importantes del país, dan algunas ideas originales para utilizar sus perfumes de equivalencia de la más alta calidad.</w:t>
            </w:r>
          </w:p>
          <w:p>
            <w:pPr>
              <w:ind w:left="-284" w:right="-427"/>
              <w:jc w:val="both"/>
              <w:rPr>
                <w:rFonts/>
                <w:color w:val="262626" w:themeColor="text1" w:themeTint="D9"/>
              </w:rPr>
            </w:pPr>
            <w:r>
              <w:t>Ideas para dar usos originales a los perfumes de equivalenciaLos perfumes de equivalencia son muy versátiles en sus usos. Aportan soluciones para todo tipo de personas que van más allá de las habituales, aunque también estas tienen su relevancia.</w:t>
            </w:r>
          </w:p>
          <w:p>
            <w:pPr>
              <w:ind w:left="-284" w:right="-427"/>
              <w:jc w:val="both"/>
              <w:rPr>
                <w:rFonts/>
                <w:color w:val="262626" w:themeColor="text1" w:themeTint="D9"/>
              </w:rPr>
            </w:pPr>
            <w:r>
              <w:t>Uso personalComo es obvio, el primer uso de un perfume de equivalencia es el personal y propio, para utilizar a diario o para ocasiones especiales. Los perfumes hablan de las personas y ayudan a crear una imagen agradable en sociedad, por lo que es imprescindible utilizarlos para dar una buena impresión a los demás. También es importante saber escoger el mejor perfume para cada persona y cada tipo de piel, porque los aromas cambian al contacto con el PH de la piel.</w:t>
            </w:r>
          </w:p>
          <w:p>
            <w:pPr>
              <w:ind w:left="-284" w:right="-427"/>
              <w:jc w:val="both"/>
              <w:rPr>
                <w:rFonts/>
                <w:color w:val="262626" w:themeColor="text1" w:themeTint="D9"/>
              </w:rPr>
            </w:pPr>
            <w:r>
              <w:t>Para hacer un regaloEs posible encontrar perfumes baratos online para hacer un regalo para cualquier persona. Los perfumes se adaptan a todas las circunstancias, por lo que son una gran opción como regalo personal o como detalle impersonal, sin necesidad de realizar una inversión demasiado elevada. Además, existe tanta variedad de ellos en el mercado que es muy fácil acertar con el escogido.</w:t>
            </w:r>
          </w:p>
          <w:p>
            <w:pPr>
              <w:ind w:left="-284" w:right="-427"/>
              <w:jc w:val="both"/>
              <w:rPr>
                <w:rFonts/>
                <w:color w:val="262626" w:themeColor="text1" w:themeTint="D9"/>
              </w:rPr>
            </w:pPr>
            <w:r>
              <w:t>Como producto de ventaLos usos de los perfumes de equivalencia no se reducen a los anteriormente descritos. Además, estos productos pueden servir como producto de venta para conseguir dinero para reducir los gastos a la hora de organizar un viaje en grupo. Desde el sitio web Financia tu viaje fin de curso, proponen diversas soluciones para que los estudiantes obtengan el máximo beneficio posible vendiendo perfumes de equivalencia, un producto muy económico al que además es muy fácil dar salida.</w:t>
            </w:r>
          </w:p>
          <w:p>
            <w:pPr>
              <w:ind w:left="-284" w:right="-427"/>
              <w:jc w:val="both"/>
              <w:rPr>
                <w:rFonts/>
                <w:color w:val="262626" w:themeColor="text1" w:themeTint="D9"/>
              </w:rPr>
            </w:pPr>
            <w:r>
              <w:t>Las características y ventajas de los perfumes de equivalencia los han convertido en productos muy bien valorados a todos los niveles. No es necesario gastar una gran cantidad de dinero para poder disfrutar de un perfume de calidad para diversos objetivos. Lo más importante es encontrar un espacio de confianza donde adquirirlos, ya sea en una tienda física u online, porque solo así tendrán todas las garantías necesarias para el consumidor.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Manuel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918 821 188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https://www.notasdeprensa.es/esenzzia-asegura-que-los-perfumes-de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Emprendedores E-Commerce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