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Alhama de Murcia, Murcia el 20/04/2016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ElPozo BienStar, colaborador oficial de la Carrera de la Mujer 2016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117.000 mujeres participarán en las ocho carreras populares que se celebrarán entre abril y diciembre. Los corredores podrán degustar la amplia gama de productos BienStar y conocer sus propiedades cardiosaludables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ElPozo BienStar, comprometido con la promoción de hábitos de vida saludables, participa como colaborador oficial de la Carrera de la Mujer 2016, el evento deportivo femenino más importante de Europa. Está previsto que asistan un total de 117.000 mujeres en las ocho carreras que se celebrarán entre abril y diciembre en Valencia, Madrid, Vitoria, Gijón, La Coruña, Sevilla, Zaragoza y Barcelona.</w:t>
            </w:r>
          </w:p>
          <w:p>
            <w:pPr>
              <w:ind w:left="-284" w:right="-427"/>
              <w:jc w:val="both"/>
              <w:rPr>
                <w:rFonts/>
                <w:color w:val="262626" w:themeColor="text1" w:themeTint="D9"/>
              </w:rPr>
            </w:pPr>
            <w:r>
              <w:t>El objetivo principal de la Carrera de la Mujer es la concienciación en la lucha contra el cáncer de mama, promoviendo unos hábitos de vida saludable como son la práctica de ejercicio y el seguimiento de una dieta equilibrada.</w:t>
            </w:r>
          </w:p>
          <w:p>
            <w:pPr>
              <w:ind w:left="-284" w:right="-427"/>
              <w:jc w:val="both"/>
              <w:rPr>
                <w:rFonts/>
                <w:color w:val="262626" w:themeColor="text1" w:themeTint="D9"/>
              </w:rPr>
            </w:pPr>
            <w:r>
              <w:t>Los productos de la gama ElPozo BienStar, al ser reducidos en grasa y sal, son ideales para personas que cuidan su alimentación, como los deportistas. Están especialmente indicados para todos aquellos que necesitan reducir su consumo de grasas y sal y, en general, para todos los que quieren sentirse bien tanto física como mentalmente para alcanzar un mayor grado de bienestar.</w:t>
            </w:r>
          </w:p>
          <w:p>
            <w:pPr>
              <w:ind w:left="-284" w:right="-427"/>
              <w:jc w:val="both"/>
              <w:rPr>
                <w:rFonts/>
                <w:color w:val="262626" w:themeColor="text1" w:themeTint="D9"/>
              </w:rPr>
            </w:pPr>
            <w:r>
              <w:t>Una dieta rica en alimentos con alto contenido en vitaminas y minerales antioxidantes, bajos en grasas saturadas y la realización de ejercicio físico diario, contribuyen a la prevención contra el cáncer. Además, los productos de ElPozo BienStar cuentan con un alto contenido en proteínas que favorecen el aumento y la conservación de la masa muscular, lo que es beneficioso para el ejercicio físico.</w:t>
            </w:r>
          </w:p>
          <w:p>
            <w:pPr>
              <w:ind w:left="-284" w:right="-427"/>
              <w:jc w:val="both"/>
              <w:rPr>
                <w:rFonts/>
                <w:color w:val="262626" w:themeColor="text1" w:themeTint="D9"/>
              </w:rPr>
            </w:pPr>
            <w:r>
              <w:t>Actividades paralelasAdemás de las carreras, se celebra la Feria Sport Woman, dedicada a la mujer, la salud y el deporte, con una gran oferta de talleres (espalda, abdominales, ejercicios correctivos, entrenamiento con fitball, etc.) También hay una zona fitness con clases magistrales impartidas por los mejores especialistas de cada disciplina.</w:t>
            </w:r>
          </w:p>
          <w:p>
            <w:pPr>
              <w:ind w:left="-284" w:right="-427"/>
              <w:jc w:val="both"/>
              <w:rPr>
                <w:rFonts/>
                <w:color w:val="262626" w:themeColor="text1" w:themeTint="D9"/>
              </w:rPr>
            </w:pPr>
            <w:r>
              <w:t>ElPozo BienStar está presente también en esta feria con un stand en las cuatro ciudades con más participación (Madrid, Valencia, Sevilla y Barcelona). En ellos, dos nutricionistas analizan la composición corporal de los asistentes con la ayuda de dos básculas de bioimpedancia e informan y dan consejos para seguir unos hábitos de vida y de alimentación saludables. Además, ElPozo BienStar ofrece una degustación de sus productos a todos los asistentes.</w:t>
            </w:r>
          </w:p>
          <w:p>
            <w:pPr>
              <w:ind w:left="-284" w:right="-427"/>
              <w:jc w:val="both"/>
              <w:rPr>
                <w:rFonts/>
                <w:color w:val="262626" w:themeColor="text1" w:themeTint="D9"/>
              </w:rPr>
            </w:pPr>
            <w:r>
              <w:t>Las bolsas del corredor incluyen un folleto informativo en el que se dan las claves de una alimentación adecuada y algunos ejemplos de dieta para el día de la carrera. Asimismo, ElPozo BienStar sortea 20 packs experiencia ‘Momento bienestar’ a quienes se hagan una foto en el photocall del stand y la suban a Instagram o Twitter con el hashtag #actitudBienStar.</w:t>
            </w:r>
          </w:p>
          <w:p>
            <w:pPr>
              <w:ind w:left="-284" w:right="-427"/>
              <w:jc w:val="both"/>
              <w:rPr>
                <w:rFonts/>
                <w:color w:val="262626" w:themeColor="text1" w:themeTint="D9"/>
              </w:rPr>
            </w:pPr>
            <w:r>
              <w:t>Sobre ElPozo AlimentaciónElPozo es una de las marcas preferidas por los consumidores y está presente en los hogares españoles desde hace más de 60 años. Fundada en 1954, ElPozo Alimentación exporta sus productos a más de 80 países y es pionera en alimentación saludable gracias a sus gamas BienStar y All Natural, así como a su línea ExtraTiernos en carnes frescas.</w:t>
            </w:r>
          </w:p>
          <w:p>
            <w:pPr>
              <w:ind w:left="-284" w:right="-427"/>
              <w:jc w:val="both"/>
              <w:rPr>
                <w:rFonts/>
                <w:color w:val="262626" w:themeColor="text1" w:themeTint="D9"/>
              </w:rPr>
            </w:pPr>
            <w:r>
              <w:t>Sobre ElPozo BienStarLa gama ElPozo BienStar, debido a la optimización nutricional de sus productos, es tan adecuada para las personas que necesitan adaptar el perfil nutricional de su alimentación como para el cuidado de la salud de toda la familia, sin renunciar al sabor y la calidad de ElPozo.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Vicent</w:t>
      </w:r>
    </w:p>
    <w:p w:rsidR="00C31F72" w:rsidRDefault="00C31F72" w:rsidP="00AB63FE">
      <w:pPr>
        <w:pStyle w:val="Sinespaciado"/>
        <w:spacing w:line="276" w:lineRule="auto"/>
        <w:ind w:left="-284"/>
        <w:rPr>
          <w:rFonts w:ascii="Arial" w:hAnsi="Arial" w:cs="Arial"/>
        </w:rPr>
      </w:pPr>
      <w:r>
        <w:rPr>
          <w:rFonts w:ascii="Arial" w:hAnsi="Arial" w:cs="Arial"/>
        </w:rPr>
        <w:t>Fárfara Lab - Contacto Prensa</w:t>
      </w:r>
    </w:p>
    <w:p w:rsidR="00AB63FE" w:rsidRDefault="00C31F72" w:rsidP="00AB63FE">
      <w:pPr>
        <w:pStyle w:val="Sinespaciado"/>
        <w:spacing w:line="276" w:lineRule="auto"/>
        <w:ind w:left="-284"/>
        <w:rPr>
          <w:rFonts w:ascii="Arial" w:hAnsi="Arial" w:cs="Arial"/>
        </w:rPr>
      </w:pPr>
      <w:r>
        <w:rPr>
          <w:rFonts w:ascii="Arial" w:hAnsi="Arial" w:cs="Arial"/>
        </w:rPr>
        <w:t>935442590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https://www.notasdeprensa.es/elpozo-bienstar-colaborador-oficial-de-la_1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Comunicación Sociedad Eventos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