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portal www.3Dworld.es se estrena con el nuevo año y nueva década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Ofrece servicio post-venta, reparación, formación y asesoramiento a usuarios de impresoras 3D en España. Además cuenta con una tienda online para la venta de impresoras 3D en oferta y de segunda mano y de accesorios como filamento de bajo coste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Dirigido principalmente al colectivo de usuarios “Maker”, educadores tecnológicos y formadores que ya tienen una impresora 3D, 3Dworld.es es un portal innovador con soluciones prácticas de servicio post-venta, reparación, formación presencial y/o remota, asesoramiento especializado, etc. Cuenta con tienda online para la venta directa de impresoras 3D en oferta y de segunda mano, accesorios, repuestos y sobre todo filamento de bajo coste para usuarios de impresoras 3D de tecnología FDM (Modelado por deposición de filamento) de las principales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de impresión 3D se extiende de forma imparable. En apenas 5 años, la tecnología de impresión 3D basada en FDM ha demostrado ser una de las tecnologías emergentes de mayor crecimiento en la sociedad digitalizada y forma parte - junto con la robótica y el software de diseño 3D – del conjunto de herramientas imprescindibles para una nueva generación de usuarios tecno-entusiastas del mundo creativo/digital.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comenta Vicente Martos, Director de Servicio Técnico de este portal y conocido experto en esta tecnología: “Las estadísticas hablan de que durante este año 2020 llegaremos a más de 25.000 impresoras 3D de bajo coste instaladas en hogares, aulas de centros docentes, academias especializadas, laboratorios odontológicos y hospitales españoles. En estos lugares el uso de la impresora 3D es ya cotidiano y tiene un sinfín de aplicaciones prácticas. A su vez, los precios de los consumibles están bajando y la variedad de tipos de bobinas de filamento de termo-plásticos como PLA, ABS y nuevas aleaciones con metal para diseñar e imprimir proyectos de creación digital está en pleno auge. Aunque todo esto parece ciencia-ficción, la realidad es que la tecnología 3D es muy fácil de aprender y usar para cualquier perfil de edad y es cada vez más asequible”.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Continúa Martos: “Con una oferta de marcas y modelos de impresoras 3D de precio asequible cada vez más amplia en el mercado español, sobre todo a través de grandes operadores online, hemos detectado una carencia en el servicio y atención postventa que confiamos subsanar a través de este portal. Hemos firmado convenios de colaboracion con las principales marcas de procedencia asiática que no tienen representación propia en España, para garantizar la calidad del servicio técnico y la posibilidad de poder suministrar repuestos originales. El número de usuarios está creciendo de forma exponencial, y con este portal pretendemos crear un puente entre el usuario final y el fabricante con el objetivo de atender un servicio imprescindible para que las impresoras no se queden paradas por falta de piezas de recambio, por desconocimiento de su manejo o simplemente por no tener donde acudir cuando hay un problema. Ya hemos conseguido la acreditación para trabajar como servicio técnico oficial de algunas marcas de mayor prestigio como XYZprinting, Creality y Crazyprinter y confiamos poder ampliar este número en breve”.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ya está operativo: www.3dworld.es y la tienda ya tiene una amplia gama de filamento de diversas marcas, repuestos, productos de robótica educativa y extrusores y ofrece un 10% de descuento en todas las compras durante el primer trimestre del 2020 (hasta 31/3/2020).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Soledad Olalla Corces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910910446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https://www.notasdeprensa.es/el-nuevo-portal-www-3dworld-es-se-estrena-con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Hardware E-Commerce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