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02/10/2018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Cuartel comienza a trabajar para el Grupo Andilana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creativa amplía así su cartera de clientes repartidos por todo el territorio nacional y con especial presencia en Cataluña y la Comunidad Valenciana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agencia creativa independiente El Cuartel será la encargada de dar soporte en la estrategia de comunicación y la creatividad del grupo de restauración Andilana, empresa compuesta por diferentes áreas de negocio entre las que destacan hoteles y restaurantes y que se encuentra promoviendo su expansión para el próximo año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Cuartel amplía así su cartera de clientes, contando ya con más de 30, de diferentes áreas de negocio, entre los que destacan los grupos de restauración y el canal gourmet, para quienes hace uso de su amplio expertise en comunicación estratégica.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Andilana, nacido en 1958, cuenta con más de 28 restaurantes referentes turísticos en ciudades como Barcelona y Madrid, y más de 5 hoteles repartidos entre Francia, Madagascar, la Costa Brava y Barcelona, como motores principales de su facturación y aborda ahora, junto a El Cuartel, un trabajo exhaustivo de rebranding y expansión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agencia creativa independiente trabaja junto al grupo de restauración en un plan de comunicación estratégico que aúne una línea comunicacional y conceptual, así como en diversas acciones estratégicas y tácticas para transformar sus restaurantes en lugares donde vivir experiencias únicas. El grupo de restauración es, además, especialista en aportar personalidad propia a cada uno de los espacios donde ubica sus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CuartelLa agencia creativa independiente El Cuartel, fundada por Pilar Ruiz-Rosas en 2004, está situada entre las grandes multinacionales del sector: top 15 en el ranking de El Publicista de las mejores empresas de publicidad españolas, top 3 en el ranking Alianzo de las mejores agencias de marketing en uso de redes sociales y más de 60 premios, incluido el internacional Epica Awards.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Cristina Salinas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619456492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https://www.notasdeprensa.es/el-cuartel-comienza-a-trabajar-para-el-grupo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Comunicación Marketing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