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Consorcio del Chorizo Español: 1er trimestre de 2018 con un 55% más de kgs etiquetados respecto a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los meses de enero, febrero y marzo se han etiquetado más de medio millón de kilos bajo el sello del CChE. La Asociación pretende superar los dos millones cien mil kilos etiquetados a finales de este año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Consorcio del Chorizo Español, asociación voluntaria que agrupa a compañías del sector cárnico español, ha cerrado el primer trimestre de 2018 con más de medio millón de kilos etiquetados con el sello del CChE. En concreto, el incremento ha sido del 55% más respecto al año anterior.</w:t>
            </w:r>
          </w:p>
          <w:p>
            <w:pPr>
              <w:ind w:left="-284" w:right="-427"/>
              <w:jc w:val="both"/>
              <w:rPr>
                <w:rFonts/>
                <w:color w:val="262626" w:themeColor="text1" w:themeTint="D9"/>
              </w:rPr>
            </w:pPr>
            <w:r>
              <w:t>Asimismo, la Asociación prevé superar, a finales de 2018, los dos millones cien mil kilos etiquetados, respecto al millón seiscientos mil kilos alcanzados el año anterior.</w:t>
            </w:r>
          </w:p>
          <w:p>
            <w:pPr>
              <w:ind w:left="-284" w:right="-427"/>
              <w:jc w:val="both"/>
              <w:rPr>
                <w:rFonts/>
                <w:color w:val="262626" w:themeColor="text1" w:themeTint="D9"/>
              </w:rPr>
            </w:pPr>
            <w:r>
              <w:t>Actividad promocionalEl principal cometido del Consorcio del Chorizo Español es la promoción en mercados internacionales de una marca de calidad que avala valores como la calidad, tradición, autenticidad y origen.</w:t>
            </w:r>
          </w:p>
          <w:p>
            <w:pPr>
              <w:ind w:left="-284" w:right="-427"/>
              <w:jc w:val="both"/>
              <w:rPr>
                <w:rFonts/>
                <w:color w:val="262626" w:themeColor="text1" w:themeTint="D9"/>
              </w:rPr>
            </w:pPr>
            <w:r>
              <w:t>Por cuarto año consecutivo, ICEX España Exportación e Inversiones ha confiado en el Consorcio del Chorizo Español para representar este producto en los mercados exteriores. Así, durante este año se ha cerrado un Plan Sectorial en colaboración con esta entidad.</w:t>
            </w:r>
          </w:p>
          <w:p>
            <w:pPr>
              <w:ind w:left="-284" w:right="-427"/>
              <w:jc w:val="both"/>
              <w:rPr>
                <w:rFonts/>
                <w:color w:val="262626" w:themeColor="text1" w:themeTint="D9"/>
              </w:rPr>
            </w:pPr>
            <w:r>
              <w:t>Actividad en Francia y Reino UnidoPara Francia, uno de los países donde más Chorizo Español se exporta, se está realizando una campaña de publicidad en prensa especializada así como de muestras de producto e información a más de 50 responsables de compras, con el fin de transmitir la importancia de consumir un Chorizo Español auténtico y de calidad. Además, se han realizado diversas visitas de periodistas franceses a sus asociados Galar y Goikoa.</w:t>
            </w:r>
          </w:p>
          <w:p>
            <w:pPr>
              <w:ind w:left="-284" w:right="-427"/>
              <w:jc w:val="both"/>
              <w:rPr>
                <w:rFonts/>
                <w:color w:val="262626" w:themeColor="text1" w:themeTint="D9"/>
              </w:rPr>
            </w:pPr>
            <w:r>
              <w:t>Por su parte, en Reino Unido, otro de los principales destinos de exportación del CChE, se han realizado diferentes acciones de comunicación -campaña de publicidad, relaciones públicas con medios o, por ejemplo, diferentes recetas en el portal Great British Chefs.</w:t>
            </w:r>
          </w:p>
          <w:p>
            <w:pPr>
              <w:ind w:left="-284" w:right="-427"/>
              <w:jc w:val="both"/>
              <w:rPr>
                <w:rFonts/>
                <w:color w:val="262626" w:themeColor="text1" w:themeTint="D9"/>
              </w:rPr>
            </w:pPr>
            <w:r>
              <w:t>La evolución de las exportaciones en estos países con respecto a etapas anteriores refleja un crecimiento constante, de tal manera que el valor de los productos y el hábito de consumo se consolidan.</w:t>
            </w:r>
          </w:p>
          <w:p>
            <w:pPr>
              <w:ind w:left="-284" w:right="-427"/>
              <w:jc w:val="both"/>
              <w:rPr>
                <w:rFonts/>
                <w:color w:val="262626" w:themeColor="text1" w:themeTint="D9"/>
              </w:rPr>
            </w:pPr>
            <w:r>
              <w:t>Otras accionesAdemás, el Consorcio del Chorizo Español ha participado en el Show Food de París de la Cámara de Comercio Franco-Española junto a cinco empresas asociadas.</w:t>
            </w:r>
          </w:p>
          <w:p>
            <w:pPr>
              <w:ind w:left="-284" w:right="-427"/>
              <w:jc w:val="both"/>
              <w:rPr>
                <w:rFonts/>
                <w:color w:val="262626" w:themeColor="text1" w:themeTint="D9"/>
              </w:rPr>
            </w:pPr>
            <w:r>
              <w:t>Principales destinosEl destino de las exportaciones de embutidos curados abarca un alto número de países y los tres primeros destinos de las exportaciones se encuentran en el ámbito europeo. En concreto, los cinco países a los que se dirigen principalmente las exportaciones son Reino Unido, Francia, Alemania, Canadá y Bélgica.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Pereña </w:t>
      </w:r>
    </w:p>
    <w:p w:rsidR="00C31F72" w:rsidRDefault="00C31F72" w:rsidP="00AB63FE">
      <w:pPr>
        <w:pStyle w:val="Sinespaciado"/>
        <w:spacing w:line="276" w:lineRule="auto"/>
        <w:ind w:left="-284"/>
        <w:rPr>
          <w:rFonts w:ascii="Arial" w:hAnsi="Arial" w:cs="Arial"/>
        </w:rPr>
      </w:pPr>
      <w:r>
        <w:rPr>
          <w:rFonts w:ascii="Arial" w:hAnsi="Arial" w:cs="Arial"/>
        </w:rPr>
        <w:t>Actitud de comunicación S.L.</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https://www.notasdeprensa.es/el-consorcio-del-chorizo-espanol-1er-trimestre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