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04/03/2020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Congreso SEO Profesional reúne a grandes expertos SEO el próximo 28 de Marzo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28 de marzo se celebrará la onceava edición del Congreso SEO Profesional, el evento decano en materia de posicionamiento web que cada año reúne a expertos nacionales e internacionales de reconocido prestigio, lo cuales abordarán casos de éxito SEO aplicados a diferentes ámbitos. En el #seopro se explicarán casos de estudio de SEO aplicados en medios online, en diferentes ecommerce, SEO para startups internacionales, así como en el sector del gambling, comercializadoras eléctricas, entre otros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ponencias del Congreso SEO Profesional correrán a cargo de expertos profesionales de reconocido prestigio como Fatima Muñoz, Juan Daniel Minguez, Estela Franco, Rafa Sospedra, Alfonso Calero, Ana María Couto, Diego Polo y Ricardo Tayar.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Contenidos exclusivos y novedadesEl #seopro huye de los contenidos más generalistas y se centra en el SEO, con ponencias originales nunca vistas anteriormente, y que además no se publican en Internet, por lo que es una buena oportunidad para mejorar conocimientos y conocer las últimas novedades en materia de posicionamiento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contenidos del Congreso SEOPRO, que no se emiten en streaming ni se graban, requieren cierto conocimiento SEO y se caracterizan por su carácter práctico y aplicable. Estos contenidos permiten a los asistentes tener ventaja frente a su competencia, al disponer de contenidos no publicados y contrastados con proyectos reales.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profesionales apuestan por el SEOPROAl SEOPRO acuden profesionales, agencias, startups, gestores de grandes cuentas que buscan estar a la última en estrategias SEO, rodeándose de los mejores y aprovechando el networking que siempre se establece durante la jornada, de la que a menudo surgen importantes alianzas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empresas más destacadas en servicios para SEOs, como Majestic, Semrush, LEOlytics, SiteGround, Safecont, OnCrawl, Crawlo o Dondominio se han unido como patrocinadoras del XI Congreso SEO Profesional, ofreciendo importantes novedades y descuentos a todos los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Inscribirse al Congreso SEO ProfesionalEste año, la organización del #seopro ha apostado por hacer más accesible el Congreso, con un ajuste en precios y packs para agencias, con atractivos descuentos para 3 o más asistentes.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inscripciones se pueden adquirir a través de www.congresoseoprofesional.com/inscripcion, van a buen ritmo y durante esta semana todavía existen descuentos para agencias y clientes de los patrocinadores (consulte con ellos si es cliente de sus herramientas o servicios).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anterior edición, cerca de un centenar de expertos profesionales analizaron y pusieron en común casos SEO de éxito contrastado. Sin duda, este año el encuentro volverá a estar a la altura y concentrará el sábado, 28 de marzo, el conocimiento más avanzado en materia de posicionamiento web.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López - MOV Marketing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Sábado, 28 de marzo 2020. Hotel Nuevo Madrid (C/ Bausá 27, Madrid).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91 005 91 85 / 96 06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https://www.notasdeprensa.es/el-congreso-seo-profesional-reune-a-grandes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Madrid Eventos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