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Ayuntamiento y las grandes empresas buscan soluciones innovadoras apoyando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tiempos en los que la financiación bancaria cada vez es más difícil, las grandes empresas empiezan a interesarse por los emprendedores y lo hacen apoyando sus ideas a través de plataformas como StartupMadrid_10: un programa de emprendimiento creado para impulsar la economía de la ciudad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participación en esta iniciativa por parte de grandes empresas y emprendedores, favorecerá las relaciones entre ambos y repercutirá favoreciendo el desarrollo de nuevas empresas que impulsen la economía de Madrid.</w:t>
            </w:r>
          </w:p>
          <w:p>
            <w:pPr>
              <w:ind w:left="-284" w:right="-427"/>
              <w:jc w:val="both"/>
              <w:rPr>
                <w:rFonts/>
                <w:color w:val="262626" w:themeColor="text1" w:themeTint="D9"/>
              </w:rPr>
            </w:pPr>
            <w:r>
              <w:t>		A través de StartupMadrid_10, los emprendedores obtienen por un lado formación y mentorización a cargo de las grandes empresas y por el otro, financiación y visibilidad ante el mercado y los posibles inversores.</w:t>
            </w:r>
          </w:p>
          <w:p>
            <w:pPr>
              <w:ind w:left="-284" w:right="-427"/>
              <w:jc w:val="both"/>
              <w:rPr>
                <w:rFonts/>
                <w:color w:val="262626" w:themeColor="text1" w:themeTint="D9"/>
              </w:rPr>
            </w:pPr>
            <w:r>
              <w:t>		Iniciativas como StartupMadrid_10 permiten a la gran empresa disminuir su coste de inversión en I+D y estimular a las startups para que sean ellas mismas, las encargadas de encontrar soluciones innovadoras para los tiempos que corren.</w:t>
            </w:r>
          </w:p>
          <w:p>
            <w:pPr>
              <w:ind w:left="-284" w:right="-427"/>
              <w:jc w:val="both"/>
              <w:rPr>
                <w:rFonts/>
                <w:color w:val="262626" w:themeColor="text1" w:themeTint="D9"/>
              </w:rPr>
            </w:pPr>
            <w:r>
              <w:t>	Las grandes empresas, conscientes de sus limitaciones y de la necesidad de encontrar soluciones innovadoras que respondan a las necesidades de los tiempos que corren, han decidido apoyar, ahora más que nunca, al emprendedor. Se crean nuevas plataformas a favor del emprendimiento que impulsan al emprendedor a desarrollar sus propias ideas innovadoras para que de esa manera, las grandes empresas disminuyan su coste de inversión en I+D , encargándose solo de la supervisión de las ideas emprendedoras.</w:t>
            </w:r>
          </w:p>
          <w:p>
            <w:pPr>
              <w:ind w:left="-284" w:right="-427"/>
              <w:jc w:val="both"/>
              <w:rPr>
                <w:rFonts/>
                <w:color w:val="262626" w:themeColor="text1" w:themeTint="D9"/>
              </w:rPr>
            </w:pPr>
            <w:r>
              <w:t>	Ante esta necesidad de reducir costes y encontrar soluciones innovadoras, el Ayuntamiento de Madrid y el Foro de empresas se unen para crear StartupMadrid_10, abierto a cualquier proyecto innovador, creativo y con proyección internacional, cuyo objetivo es favorecer el desarrollo de las nuevas empresas, y por tanto el progreso de la ciudad de Madrid en beneficio de todos los madrileños.</w:t>
            </w:r>
          </w:p>
          <w:p>
            <w:pPr>
              <w:ind w:left="-284" w:right="-427"/>
              <w:jc w:val="both"/>
              <w:rPr>
                <w:rFonts/>
                <w:color w:val="262626" w:themeColor="text1" w:themeTint="D9"/>
              </w:rPr>
            </w:pPr>
            <w:r>
              <w:t>	El éxito del programa StartupMadrid_10 está en la participación activa de las 17 empresas adheridas al Foro. Estas tienen la misión de aunar talentos, fuerzas y propósitos para explorar nuevas líneas, espacios y esquemas de colaboración en el marco de la ciudad de Madrid. La experiencia de las grandes empresas será clave en la formación y mentorización de los proyectos emprendedores que resulten seleccionados del programa StartupMadrid_10.</w:t>
            </w:r>
          </w:p>
          <w:p>
            <w:pPr>
              <w:ind w:left="-284" w:right="-427"/>
              <w:jc w:val="both"/>
              <w:rPr>
                <w:rFonts/>
                <w:color w:val="262626" w:themeColor="text1" w:themeTint="D9"/>
              </w:rPr>
            </w:pPr>
            <w:r>
              <w:t>	Se seleccionarán 10 proyectos emprendedores de alto potencial que recibirán un completo programa de mentorización y aceleración especializada, un premio en forma de apoyo financiero (10.000 euros), una agenda internacional que les permitirá entrar en contacto con un ecosistema emprendedor de referencia al tiempo que pasarán también a formar parte del de Madrid Emprende, y la posibilidad de acceder a alguno de los espacios de trabajo de la Red de Viveros de Empresa de Madrid Emprende.</w:t>
            </w:r>
          </w:p>
          <w:p>
            <w:pPr>
              <w:ind w:left="-284" w:right="-427"/>
              <w:jc w:val="both"/>
              <w:rPr>
                <w:rFonts/>
                <w:color w:val="262626" w:themeColor="text1" w:themeTint="D9"/>
              </w:rPr>
            </w:pPr>
            <w:r>
              <w:t>	El plazo de inscripción de los proyectos emprendedores estará abierto hasta el 14 de octubre y podrá realizarse a través de la página web www.startupmadrid10.com</w:t>
            </w:r>
          </w:p>
          <w:p>
            <w:pPr>
              <w:ind w:left="-284" w:right="-427"/>
              <w:jc w:val="both"/>
              <w:rPr>
                <w:rFonts/>
                <w:color w:val="262626" w:themeColor="text1" w:themeTint="D9"/>
              </w:rPr>
            </w:pPr>
            <w:r>
              <w:t>	Para más información: http://startupmadrid10.com</w:t>
            </w:r>
          </w:p>
          <w:p>
            <w:pPr>
              <w:ind w:left="-284" w:right="-427"/>
              <w:jc w:val="both"/>
              <w:rPr>
                <w:rFonts/>
                <w:color w:val="262626" w:themeColor="text1" w:themeTint="D9"/>
              </w:rPr>
            </w:pPr>
            <w:r>
              <w:t>	Síguenos en:</w:t>
            </w:r>
          </w:p>
          <w:p>
            <w:pPr>
              <w:ind w:left="-284" w:right="-427"/>
              <w:jc w:val="both"/>
              <w:rPr>
                <w:rFonts/>
                <w:color w:val="262626" w:themeColor="text1" w:themeTint="D9"/>
              </w:rPr>
            </w:pPr>
            <w:r>
              <w:t>	F     www.facebook.com/madridemprende</w:t>
            </w:r>
          </w:p>
          <w:p>
            <w:pPr>
              <w:ind w:left="-284" w:right="-427"/>
              <w:jc w:val="both"/>
              <w:rPr>
                <w:rFonts/>
                <w:color w:val="262626" w:themeColor="text1" w:themeTint="D9"/>
              </w:rPr>
            </w:pPr>
            <w:r>
              <w:t>	t     @MadridEmprende</w:t>
            </w:r>
          </w:p>
          <w:p>
            <w:pPr>
              <w:ind w:left="-284" w:right="-427"/>
              <w:jc w:val="both"/>
              <w:rPr>
                <w:rFonts/>
                <w:color w:val="262626" w:themeColor="text1" w:themeTint="D9"/>
              </w:rPr>
            </w:pPr>
            <w:r>
              <w:t>	y a través del hashtag: #StartupMadrid10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General de Comercio y Desarrollo Económico “Madrid Emprende”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91. 480 4772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https://www.notasdeprensa.es/el-ayuntamiento-y-las-grandes-empresas-buscan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