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22/10/2018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3% del PIB de la Región de Murcia procede del sector de las Telecomunicaciones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de TIMUR (Asociación murciana de empresas tecnológicas), confirmó este dato en su visita a las instalaciones de Avanza Solutions en el Polígono Industrial de Alcantarilla (Murcia). La empresa y el colectivo firmarán un acuerdo de colaboración para potenciar la formación en TELCO ante la necesidad de puestos de trabajo cualificados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presidente de Timur (Asociación Murciana de Empresas del Sector de las Tecnologías de la Información, de las Comunicaciones y del Audiovisual), Juan Celdrán, visitó las instalaciones de Avanza Solutions situadas en el Polígono Industrial Oeste de Alcantarilla (Murcia) para mantener una primera reunión de trabajo y formalizar un convenio de colaboración entre las dos entidades para trabajar conjuntamente por el sector de las telecomunicaciones.</w:t>
            </w:r>
          </w:p>
          <w:p>
            <w:pPr>
              <w:ind w:left="-284" w:right="-427"/>
              <w:jc w:val="both"/>
              <w:rPr>
                <w:rFonts/>
                <w:color w:val="262626" w:themeColor="text1" w:themeTint="D9"/>
              </w:rPr>
            </w:pPr>
            <w:r>
              <w:t>Celdrán destacó el peso que tiene este sector en la Región de Murcia y explicó que “estamos hablando del 3% del PIB de la Región, alrededor de 28500 millones de euros. Por lo tanto, es uno de los más productivos, que contrata talento y que obtiene un beneficio que repercute en la sociedad”. Asimismo, el presidente de Timur destacó durante su visita, que “la evolución empresarial de Avanza Solutions es admirable, presentando un crecimiento sostenido, siendo exponencial en el último año”.</w:t>
            </w:r>
          </w:p>
          <w:p>
            <w:pPr>
              <w:ind w:left="-284" w:right="-427"/>
              <w:jc w:val="both"/>
              <w:rPr>
                <w:rFonts/>
                <w:color w:val="262626" w:themeColor="text1" w:themeTint="D9"/>
              </w:rPr>
            </w:pPr>
            <w:r>
              <w:t>Por su parte, Juan Francisco Navarro, Director de Avanza Solutions afirmó que “este tipo de convenios son necesarios para potenciar la formación de profesionales de un sector que está en continua demanda de técnicos especializados y que en ocasiones es complicado encontrarlos en el mercado”. Por ello, Avanza trabajará para impulsar las telecomunicaciones de la Región de Murcia a través “del desarrollo de programas de formación especializados en despliegue de redes de Fibra Óptica que incluyen charlas divulgativas, cursos prácticos en centros de formación profesional, participación en congresos y eventos relacionados con el sector”, anunció Navarro.</w:t>
            </w:r>
          </w:p>
          <w:p>
            <w:pPr>
              <w:ind w:left="-284" w:right="-427"/>
              <w:jc w:val="both"/>
              <w:rPr>
                <w:rFonts/>
                <w:color w:val="262626" w:themeColor="text1" w:themeTint="D9"/>
              </w:rPr>
            </w:pPr>
            <w:r>
              <w:t>Avanza Solutions, empresa de ingeniería aplicada al ámbito de la industria y las telecomunicaciones, cuenta con la tecnología más vanguardista y con el desarrollo técnico de los mejores profesionales en investigación y diseño de proyectos de última generación, aportando así la aplicación de nuevas técnicas a una sociedad que está en continuo movimiento y cuyas necesidades requieren soluciones globales e inmediatas.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Dtra Comunicación y Marketing Avanza Solutions</w:t>
      </w:r>
    </w:p>
    <w:p w:rsidR="00AB63FE" w:rsidRDefault="00C31F72" w:rsidP="00AB63FE">
      <w:pPr>
        <w:pStyle w:val="Sinespaciado"/>
        <w:spacing w:line="276" w:lineRule="auto"/>
        <w:ind w:left="-284"/>
        <w:rPr>
          <w:rFonts w:ascii="Arial" w:hAnsi="Arial" w:cs="Arial"/>
        </w:rPr>
      </w:pPr>
      <w:r>
        <w:rPr>
          <w:rFonts w:ascii="Arial" w:hAnsi="Arial" w:cs="Arial"/>
        </w:rPr>
        <w:t>692 95 61 35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https://www.notasdeprensa.es/el-3-del-pib-de-la-region-de-murcia-procede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Murcia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