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EAE Business School organiza All in day EMBA – Business Challenge para ganar una beca para el Executive MBA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tendrá lugar, el próximo 12 de marzo, simultáneamente en el campus de Barcelona y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Lunes, 9 de marzo de 2019 - EAE Business School organiza el evento All in day EMBA-Business Challenge, el próximo 12 de marzo, en el campus de Madrid y Barcelona, que planeta, a 10 equipos, el reto de resolver un Business Game y así poder ganar una beca para cursar el Executive MBA.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 in day EMBA-Business Challenge es un evento dirigido a profesionales con más de 5 años de experiencia laboral de cualquier industria o sector, interesados en desarrollar sus habilidades de liderazgo, toma de decisiones, y en conocer a otros ejecutivos. El reto les permitirá competir y desarrollar habilidades relacionadas con la gestión de inventarios, operaciones o I+D en la toma de decisiones en entornos altamente competitivos, hacer networking con profesionales de todos los sectores y tener la posibilidad de ganar una beca del 100% del Executive MBA.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 sesión, los participantes trabajarán con modelos de ‘data analysis’ y competirán por un KPI de beneficio neto para los supuestos accionistas. Todo ella se realizará con una herramienta de simulación de negocios y técnicas de gamificación para motivar y focalizarse en objetivos,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participar en este reto, se requiere una experiencia mínima de 5 años, un requisito necesario también para cursar el Executive MBA de EAE. En este sentido, a lo largo del curso de este programa, cada participante aporta su visión particular y conocimientos a la dinámica de grupo, generando un ecosistema de aprendizaje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participantes del evento pueden optar a la beca. No hace falta ser parte del equipo ganador, solo demostrar colaboración, participación y talento durante la dinámica. Durante el evento, estará un jurado para ver cómo se desenvuelven los participantes ante el reto planteado.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Montserrat Bros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93 227 80 90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https://www.notasdeprensa.es/eae-business-school-organiza-all-in-day-emba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