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‘Días para morir en el paraíso', de Jaime Molina García: nuevo fenómeno editorial de Ciencia Ficción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'Días para morir en el paraíso' vuelve a escenarios distópicos y futuros inciertos, normalmente carcomidos por la dudosa moral de una especie humana que se empeña en la autodestrucción. Una obra de ciencia ficción que se desarrolla, desde el comienzo, como un thriller oscuro: señal inequívoca que llevan las grandes obras del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Luego de la publicación de La Fundación 2.1 y su evidente irrupción en el mercado editorial español, Jaime Molina García  repite la fórmula que lo ha llevado a convertirse en uno de los escritores con mayores recursos del panorama actual.</w:t>
            </w:r>
          </w:p>
          <w:p>
            <w:pPr>
              <w:ind w:left="-284" w:right="-427"/>
              <w:jc w:val="both"/>
              <w:rPr>
                <w:rFonts/>
                <w:color w:val="262626" w:themeColor="text1" w:themeTint="D9"/>
              </w:rPr>
            </w:pPr>
            <w:r>
              <w:t>Días para morir en el paraíso se sitúa en un mundo-futuro contaminado en el que los habitantes deben pagar por el aire para sobrevivir. Ese mundo, de nombre Antagón, está controlado por una corporación que ostenta el monopolio del aire, encarnada por el magnate Volpi, que su muerte ha levantado una tormenta de suspicacias. A partir de allí, la historia va in crescendo y se lee con agilidad y ansiedad.</w:t>
            </w:r>
          </w:p>
          <w:p>
            <w:pPr>
              <w:ind w:left="-284" w:right="-427"/>
              <w:jc w:val="both"/>
              <w:rPr>
                <w:rFonts/>
                <w:color w:val="262626" w:themeColor="text1" w:themeTint="D9"/>
              </w:rPr>
            </w:pPr>
            <w:r>
              <w:t>El agente Vidal —un antihéroe con miserias y bajezas— es reclutado por el poderoso Ministerio de Información con el fin de desentrañar pequeños casos sin importancia, pero la soledad y el aburrimiento lo llevarán por caminos vedados a personas de baja estopa, hasta toparse con un antiguo archivo que le señala una pista que no podrá dejar escapar: posiblemente el multimillonario Volpi siga vivo y esté preparando su próxima jugada. Para localizarlo, Vidal deberá seguir las pistas que dejaron Renian, su predecesor en el cargo y Antera, una ecoactivista que en el pasado fue confidente y amante de Renian.</w:t>
            </w:r>
          </w:p>
          <w:p>
            <w:pPr>
              <w:ind w:left="-284" w:right="-427"/>
              <w:jc w:val="both"/>
              <w:rPr>
                <w:rFonts/>
                <w:color w:val="262626" w:themeColor="text1" w:themeTint="D9"/>
              </w:rPr>
            </w:pPr>
            <w:r>
              <w:t>Como en el viaje de autoconciencia que emprende Ulises, también Vidal descubrirá que todo cuanto creía está construido sobre una mentira y que para conocer la verdad tendrá que estar dispuesto pagar un precio muy alto. Erigida sobre todos los ingredientes que hacen a la ciencia ficción un género fascinante, Días para morir en el paraíso se destaca por su buena factura, una obra para recomendar y guardar a Jaime Molina García en el rincón de autores preferidos.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https://www.notasdeprensa.es/dias-para-morir-en-el-paraiso-de-jaime-molina_1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