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DHL recoge 6.000 Kg en la campaña para Bancos de Alimentos de España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iniciativa ha sido llevada a cabo por décimo año consecutivo, gracias a los empleados de la compañía, a iniciativa de varias de las divisiones de DHL. La compañía ha realizado el transporte y la entrega altruista de todos los alimentos recogidos en las diferentes ciudades de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DHL, líder mundial de transporte y logística, ha recogido 6.000 Kg. de alimentos, gracias a sus empleados, en una iniciativa conjunta de varias de las divisiones de la compañía en España, para colaborar con la Federación Española de Bancos de Alimentos (FESBAL).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colabora con los Bancos de Alimentos españoles desde hace 10 años y, en esta ocasión, se han recogido alimentos perecederos como leche, aceite y harina; conservas, pasta, arroz, legumbres y alimentos preparados.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FESBAL aglutina a 52 Bancos de Alimentos ubicados en distintos puntos de la geografía española, dedicando su actividad al almacenamiento y distribución de alimentos para las distintas instituciones benéficas. DHL colabora con FESBAL de manera continuada desde hace años, aportando voluntarios en la Gran Recogida y aportando el transporte de alimentos a los diferentes Bancos de todas las regiones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duración de la campaña ha sido de tres semanas y DHL ha realizado el transporte y entrega altruista de todos los alimentos recogidos a los Bancos de las diferentes ciudades donde opera la compañía; unas 30 en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responsables de RSC de las diferentes divisiones de DHL en España, han realizado una declaración conjunta: "DHL pone el foco en la política de RSC, como una de sus prioridades fundamentales, dentro de la estrategia global de la compañía a nivel internacional. Es un orgullo que, año tras año, nuestros voluntarios colaboren en apoyo de FESBAL y que hayamos conseguido recoger toneladas de alimentos a lo largo de este tiempo".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- La compañía logística para el mundo DHL es la marca líder mundial en el sector de logística y transporte. La familia de divisiones de DHL ofrece una incomparable cartera de servicios logísticos que van desde la entrega de paquetería nacional e internacional, las soluciones avanzadas para e-commerce, el transporte exprés internacional, el transporte por carretera y la carga aérea y marítima, hasta la gestión de toda la cadena de suministro. Con más de 360.000 empleados en más de 220 países y territorios de todo el mundo, DHL conecta a las personas y a las empresas de forma segura y fiable facilitando así el comercio mundial. Con soluciones especializadas para mercados en crecimiento y sectores como tecnología, ciencias de la salud, energía, automoción y el sector minorista, con un serio compromiso hacia la responsabilidad corporativa y una fuerte presencia en los mercados emergentes, DHL está posicionada de manera decisiva como  and #39;La compañía logística para el mundo and #39;. DHL forma parte de Deutsche Post DHL Group. En 2018, el Grupo generó una facturación de más de 61.000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https://www.notasdeprensa.es/dhl-recoge-6-000-kg-en-la-campana-para-bancos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Logística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