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inaugura su nuevo punto de venta en Sevilla, con una inversión de 100.000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Express Center facilita el acceso de particulares, profesionales y PYME´s a los servicios de entrega y recogida, impulsados por el auge del comercio electrónico. Los Express Center ofrecen una amplia gama de servicios de transporte urgente nacional e internacional y servicios de valor añadido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la empresa líder del transporte urgente internacional, ha inaugurado un nuevo punto de venta en Sevilla. Este nuevo punto de venta, que la compañía denomina Express Center, está ubicado en Calle Alvarez Quintero, nº 17 y supone un avance más en su política de calidad y flexibilidad, debido al crecimiento de envíos y entregas en las ciudades, impulsado por el comercio electrónico.</w:t>
            </w:r>
          </w:p>
          <w:p>
            <w:pPr>
              <w:ind w:left="-284" w:right="-427"/>
              <w:jc w:val="both"/>
              <w:rPr>
                <w:rFonts/>
                <w:color w:val="262626" w:themeColor="text1" w:themeTint="D9"/>
              </w:rPr>
            </w:pPr>
            <w:r>
              <w:t>Este nuevo centro, que supone una inversión de 100.000 euros, es el noveno punto de venta a pie de calle con el que cuenta DHL Express, ofreciendo un amplio horario comercial para las entregas y recogidas de lunes a viernes, de 9:30 a 13:30 y de 15:30 a 19:30.</w:t>
            </w:r>
          </w:p>
          <w:p>
            <w:pPr>
              <w:ind w:left="-284" w:right="-427"/>
              <w:jc w:val="both"/>
              <w:rPr>
                <w:rFonts/>
                <w:color w:val="262626" w:themeColor="text1" w:themeTint="D9"/>
              </w:rPr>
            </w:pPr>
            <w:r>
              <w:t>Con este nuevo establecimiento DHL Express facilita a profesionales y PYME´s el acercamiento de su negocio al cliente, especialmente con el auge del e-commerce en las ciudades, que demanda entregas y devoluciones cada vez más flexibles y adaptadas a las necesidades del destinatario. Asimismo, facilita a los particulares y residentes extranjeros una gestión más eficiente de sus envíos y una mayor flexibilidad, gracias a su amplio horario, sin tener que esperar a que el personal de DHL pase por sus domicilios.</w:t>
            </w:r>
          </w:p>
          <w:p>
            <w:pPr>
              <w:ind w:left="-284" w:right="-427"/>
              <w:jc w:val="both"/>
              <w:rPr>
                <w:rFonts/>
                <w:color w:val="262626" w:themeColor="text1" w:themeTint="D9"/>
              </w:rPr>
            </w:pPr>
            <w:r>
              <w:t>Los Express Centers, ofrecen todo tipo de servicios de transporte urgente nacional e internacional de documentos y paquetes, además de ventajas como el horario continuado de apertura, siendo un punto de conveniencia para realizar envíos y recoger compras online, al estar situados en zonas céntricas y conectadas con el transporte público.</w:t>
            </w:r>
          </w:p>
          <w:p>
            <w:pPr>
              <w:ind w:left="-284" w:right="-427"/>
              <w:jc w:val="both"/>
              <w:rPr>
                <w:rFonts/>
                <w:color w:val="262626" w:themeColor="text1" w:themeTint="D9"/>
              </w:rPr>
            </w:pPr>
            <w:r>
              <w:t>Los puntos de venta de DHL ponen a disposición de los clientes servicios de valor añadido como el embalaje y seguro a todo riesgo incluidos en el precio (tarifas por tamaño, no por peso), con tarifas sencillas y competitivas y seguimiento online en tiempo real de los envíos, con la garantía de DHL.</w:t>
            </w:r>
          </w:p>
          <w:p>
            <w:pPr>
              <w:ind w:left="-284" w:right="-427"/>
              <w:jc w:val="both"/>
              <w:rPr>
                <w:rFonts/>
                <w:color w:val="262626" w:themeColor="text1" w:themeTint="D9"/>
              </w:rPr>
            </w:pPr>
            <w:r>
              <w:t>Los puntos de venta se han diseñado con una imagen innovadora y atractiva que traslada a los usuarios al interior de uno de los aviones de carga característicos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https://www.notasdeprensa.es/dhl-express-inaugura-su-nuevo-punto-de-venta_1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