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aprovechar al máximo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online se ha convertido en un elemento clave para mejorar las competencias profesionales y aumentar las posibilidad de encontrar un empleo.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verano es una oportunidad fantástica para seguir con la formación. Gracias a las nuevas tecnologías, realizar cursos online es más fácil que nunca, y se pueden mejorar aptitudes y competencias desde cualquier lugar. Además, si se es desempleado o estudiante, existe un amplio catálogo de cursos a distancia homologados de diferentes sectores que se adaptan a las necesidades y conocimientos de cada individuo. </w:t>
            </w:r>
          </w:p>
          <w:p>
            <w:pPr>
              <w:ind w:left="-284" w:right="-427"/>
              <w:jc w:val="both"/>
              <w:rPr>
                <w:rFonts/>
                <w:color w:val="262626" w:themeColor="text1" w:themeTint="D9"/>
              </w:rPr>
            </w:pPr>
            <w:r>
              <w:t>En la actualidad, la formación elearning online es cada vez más demandada, especialmente en aquellos ámbitos con necesidad de reciclarse continuamente, siendo la formación online una manera fácil y práctica de formarse sin dejar de lado las obligaciones diarias. Esto cursos implican que se puede mantener un proceso formativo continuo que facilite estar a la vanguardia de las demandas del entorno.</w:t>
            </w:r>
          </w:p>
          <w:p>
            <w:pPr>
              <w:ind w:left="-284" w:right="-427"/>
              <w:jc w:val="both"/>
              <w:rPr>
                <w:rFonts/>
                <w:color w:val="262626" w:themeColor="text1" w:themeTint="D9"/>
              </w:rPr>
            </w:pPr>
            <w:r>
              <w:t>Uno de los cursos más solicitados en este verano es el curso manipulador de alimentos, con él se puede aprender el marco legal en cuanto a manipulación de alimentos, conocer las principales fuentes de contaminación, determinar qué enfermedades pueden contagiarse a través de los alimentos, y también adquirir conocimientos acerca de la conservación de los alimentos. </w:t>
            </w:r>
          </w:p>
          <w:p>
            <w:pPr>
              <w:ind w:left="-284" w:right="-427"/>
              <w:jc w:val="both"/>
              <w:rPr>
                <w:rFonts/>
                <w:color w:val="262626" w:themeColor="text1" w:themeTint="D9"/>
              </w:rPr>
            </w:pPr>
            <w:r>
              <w:t>Por otro lado, otros cursos como monitor de ocio y tiempo libre, de diseñó gráfico, personal shooper, relacionados con el marketing digital o los recursos humanos, son otras formaciones muy solicitadas en esta época del año. </w:t>
            </w:r>
          </w:p>
          <w:p>
            <w:pPr>
              <w:ind w:left="-284" w:right="-427"/>
              <w:jc w:val="both"/>
              <w:rPr>
                <w:rFonts/>
                <w:color w:val="262626" w:themeColor="text1" w:themeTint="D9"/>
              </w:rPr>
            </w:pPr>
            <w:r>
              <w:t>La modalidad de todos los cursos que ofrece Euroinnova Formación es 100% online y cuenta con una plataforma elearning donde consultar todo el temario, por lo que se puede realizar comodamente desde cualquier lugar, además, el alumno recibe en su domicilio todos los materiales didácticos para poder consultarlos en todo momento. Asimismo dispondrá de un horario de tutorías donde contará con la ayuda de un tutor especializado en la materia.</w:t>
            </w:r>
          </w:p>
          <w:p>
            <w:pPr>
              <w:ind w:left="-284" w:right="-427"/>
              <w:jc w:val="both"/>
              <w:rPr>
                <w:rFonts/>
                <w:color w:val="262626" w:themeColor="text1" w:themeTint="D9"/>
              </w:rPr>
            </w:pPr>
            <w:r>
              <w:t>Los formación facilitada por Euroinnova dan respuesta a las necesidades formativas de empresas, trabajadores y particulares, y garantizan un aprendizaje de calidad a través de la aplicación de las mejores técnicas de innovación. No lo dudes más y fórmate ahora completamente a tu ritmo y cómodamente desde casa.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Fernández Cremades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958050200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https://www.notasdeprensa.es/como-aprovechar-al-maximo-el-verano_1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