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Cerrajeros Madrid Apr se expande a todos los distritos y poblaciones colindantes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Cerrajeros Madrid, ofrece ahora sus servicios  en todas las localidades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alta demanda, el sector cerrajero vuelve a estar en expansión y por ello Cerrajeros Madrid Apr, ha ampliado sus servicios a cada uno de los distritos y localidades de Madrid, para así atender todos los servicios de urgencia que puedan surgir en estas poblaciones. Expertos en cerrajería estarán disponibles las 24 horas del día los 365 días del año, para todas esas personas que lo necesiten.</w:t>
            </w:r>
          </w:p>
          <w:p>
            <w:pPr>
              <w:ind w:left="-284" w:right="-427"/>
              <w:jc w:val="both"/>
              <w:rPr>
                <w:rFonts/>
                <w:color w:val="262626" w:themeColor="text1" w:themeTint="D9"/>
              </w:rPr>
            </w:pPr>
            <w:r>
              <w:t>Las zonas que cubría y atendía Cerrajeros Madrid, ya eran extensas, pero con su nueva expansión, se incluirán los distritos de: Aluche, Arganzuela, Atocha, Barajas, Cuatro caminos, Chamberí, Embajadores, Fuencarral, Madrid centro, Retiro y Vallecas, entre muchos otros. Y entre las poblaciones, se encuentra Getafe, Cerrajeros Alcalá, Mostoles o Torrejón de Ardoz, entre otros.</w:t>
            </w:r>
          </w:p>
          <w:p>
            <w:pPr>
              <w:ind w:left="-284" w:right="-427"/>
              <w:jc w:val="both"/>
              <w:rPr>
                <w:rFonts/>
                <w:color w:val="262626" w:themeColor="text1" w:themeTint="D9"/>
              </w:rPr>
            </w:pPr>
            <w:r>
              <w:t>Utilizando las mejores tecnologías y con los mejores profesionales, Cerrajeros Madrid ofrece servicios excelentes y de calidad, con unos precios adaptados a cualquier bolsillo. Ajustando sus costes ha conseguido obtener unos precios que pueden adaptarse a cada cliente y sus necesidades, para así lograr precios asequibles , para que los clientes no se encuentren con ninguna sorpresa en la factura.</w:t>
            </w:r>
          </w:p>
          <w:p>
            <w:pPr>
              <w:ind w:left="-284" w:right="-427"/>
              <w:jc w:val="both"/>
              <w:rPr>
                <w:rFonts/>
                <w:color w:val="262626" w:themeColor="text1" w:themeTint="D9"/>
              </w:rPr>
            </w:pPr>
            <w:r>
              <w:t>En su nueva pagina web, donde se informa de todos los servicios que ofrecen y todas las localidades que atienden, los clientes también podrán encontrarse con las promociones activas, como descuentos y ofertas.</w:t>
            </w:r>
          </w:p>
          <w:p>
            <w:pPr>
              <w:ind w:left="-284" w:right="-427"/>
              <w:jc w:val="both"/>
              <w:rPr>
                <w:rFonts/>
                <w:color w:val="262626" w:themeColor="text1" w:themeTint="D9"/>
              </w:rPr>
            </w:pPr>
            <w:r>
              <w:t>También cuenta con una gama de vehículos adaptados y especializados, para cubrir cualquier urgencia de cerrajería, para así llegar con la mejor rapidez posible a todos los hogares y establecimientos de sus clientes de Madrid y alrededores.</w:t>
            </w:r>
          </w:p>
          <w:p>
            <w:pPr>
              <w:ind w:left="-284" w:right="-427"/>
              <w:jc w:val="both"/>
              <w:rPr>
                <w:rFonts/>
                <w:color w:val="262626" w:themeColor="text1" w:themeTint="D9"/>
              </w:rPr>
            </w:pPr>
            <w:r>
              <w:t>La larga trayectoria de Cerrajeros Madrid 24 horas Apr, que cuenta con más de 25 años de experiencia y miles de clientes satisfechos, le garantiza sus servicios de excelencia y de la mejor calidad. Con una disponibilidad inmediata, llegan a su destino en apenas 20 minutos y los podrás localizarlos por el día y por la noche, para cualquier tipo de servicios o problemas.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Cerrajeros Madrid Apr</w:t>
      </w:r>
    </w:p>
    <w:p w:rsidR="00C31F72" w:rsidRDefault="00C31F72" w:rsidP="00AB63FE">
      <w:pPr>
        <w:pStyle w:val="Sinespaciado"/>
        <w:spacing w:line="276" w:lineRule="auto"/>
        <w:ind w:left="-284"/>
        <w:rPr>
          <w:rFonts w:ascii="Arial" w:hAnsi="Arial" w:cs="Arial"/>
        </w:rPr>
      </w:pPr>
      <w:r>
        <w:rPr>
          <w:rFonts w:ascii="Arial" w:hAnsi="Arial" w:cs="Arial"/>
        </w:rPr>
        <w:t>Cerrajería.</w:t>
      </w:r>
    </w:p>
    <w:p w:rsidR="00AB63FE" w:rsidRDefault="00C31F72" w:rsidP="00AB63FE">
      <w:pPr>
        <w:pStyle w:val="Sinespaciado"/>
        <w:spacing w:line="276" w:lineRule="auto"/>
        <w:ind w:left="-284"/>
        <w:rPr>
          <w:rFonts w:ascii="Arial" w:hAnsi="Arial" w:cs="Arial"/>
        </w:rPr>
      </w:pPr>
      <w:r>
        <w:rPr>
          <w:rFonts w:ascii="Arial" w:hAnsi="Arial" w:cs="Arial"/>
        </w:rPr>
        <w:t>651 11 84 14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https://www.notasdeprensa.es/cerrajeros-madrid-apr-se-expande-a-todos-los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