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05/11/2018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 un concepto diferenciador con 10 años de récords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BIT cumple 10 años rompiendo moldes. Este año abren oficina en Madrid mientras amplían su oferta de servicios manteniendo su objetivo: mejorar los resultados de sus clientes tanto hacia dentro como hacia fuera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BIT parte del concepto en el que “el fin no justifica los medios”, y eso se ve reflejado en su identidad; acciones de marketing online no intrusivas, gestión de medios transparente, la conciliación con una jornada de 35h, la comodidad de sus empleados, en la oficina van en zapatillas de estar por casa.</w:t>
            </w:r>
          </w:p>
          <w:p>
            <w:pPr>
              <w:ind w:left="-284" w:right="-427"/>
              <w:jc w:val="both"/>
              <w:rPr>
                <w:rFonts/>
                <w:color w:val="262626" w:themeColor="text1" w:themeTint="D9"/>
              </w:rPr>
            </w:pPr>
            <w:r>
              <w:t>En su trayectoria han recibido 9 premios y han sido mencionados o finalistas muchas más, entre ellos el Premio Provincial de AJE (Asociación de Jóvenes Empresarios), siendo la empresa con fundador más joven en conseguirlo.</w:t>
            </w:r>
          </w:p>
          <w:p>
            <w:pPr>
              <w:ind w:left="-284" w:right="-427"/>
              <w:jc w:val="both"/>
              <w:rPr>
                <w:rFonts/>
                <w:color w:val="262626" w:themeColor="text1" w:themeTint="D9"/>
              </w:rPr>
            </w:pPr>
            <w:r>
              <w:t>Cuenta con clientes de la talla de Telefónica, BBVA, Mercedes Benz o Media Markt.</w:t>
            </w:r>
          </w:p>
          <w:p>
            <w:pPr>
              <w:ind w:left="-284" w:right="-427"/>
              <w:jc w:val="both"/>
              <w:rPr>
                <w:rFonts/>
                <w:color w:val="262626" w:themeColor="text1" w:themeTint="D9"/>
              </w:rPr>
            </w:pPr>
            <w:r>
              <w:t>BIT ha creado método, sus números han batido récords, siendo líder en procesos por su cariño por el detalle, la innovación y la eficacia.</w:t>
            </w:r>
          </w:p>
          <w:p>
            <w:pPr>
              <w:ind w:left="-284" w:right="-427"/>
              <w:jc w:val="both"/>
              <w:rPr>
                <w:rFonts/>
                <w:color w:val="262626" w:themeColor="text1" w:themeTint="D9"/>
              </w:rPr>
            </w:pPr>
            <w:r>
              <w:t>En su 10 aniversario han querido plasmar su CONCEPT10 a través de un manifiesto en el que explican sus elementos diferenciadores.</w:t>
            </w:r>
          </w:p>
          <w:p>
            <w:pPr>
              <w:ind w:left="-284" w:right="-427"/>
              <w:jc w:val="both"/>
              <w:rPr>
                <w:rFonts/>
                <w:color w:val="262626" w:themeColor="text1" w:themeTint="D9"/>
              </w:rPr>
            </w:pPr>
            <w:r>
              <w:t>“Consiguiendo ventas rentables para nuestros clientes” trabajan buscando nuevo negocio, mejorando la visibilidad de sus clientes en buscadores para aparecer justo cuando el cliente les necesita.</w:t>
            </w:r>
          </w:p>
          <w:p>
            <w:pPr>
              <w:ind w:left="-284" w:right="-427"/>
              <w:jc w:val="both"/>
              <w:rPr>
                <w:rFonts/>
                <w:color w:val="262626" w:themeColor="text1" w:themeTint="D9"/>
              </w:rPr>
            </w:pPr>
            <w:r>
              <w:t>“Constantes, innovamos sin perder el concepto” llevan 10 años trabajando en publicidad tanto orgánica como de pago en Google. Innovan en sus procesos y solo ofrecen nuevos servicios relacionados.</w:t>
            </w:r>
          </w:p>
          <w:p>
            <w:pPr>
              <w:ind w:left="-284" w:right="-427"/>
              <w:jc w:val="both"/>
              <w:rPr>
                <w:rFonts/>
                <w:color w:val="262626" w:themeColor="text1" w:themeTint="D9"/>
              </w:rPr>
            </w:pPr>
            <w:r>
              <w:t>“Confiando en la creación de un método propio” han trabajado para mejorar sus técnicas y habilidades a nivel comunicación, gestión de tareas, de procesos, información, etc. A día de hoy tras haber ofrecido dichos protocolos a sus clientes empiezan a vender este servicio a través de cursos y talleres dinámicos.</w:t>
            </w:r>
          </w:p>
          <w:p>
            <w:pPr>
              <w:ind w:left="-284" w:right="-427"/>
              <w:jc w:val="both"/>
              <w:rPr>
                <w:rFonts/>
                <w:color w:val="262626" w:themeColor="text1" w:themeTint="D9"/>
              </w:rPr>
            </w:pPr>
            <w:r>
              <w:t>“Concisos” en su comunicación tanto con los clientes como con el exterior, evitan mailings promocionales, incluso algún año han olvidado enviar la felicitación de Navidad, pero quieren que su línea sea directa, optimizando información y tiempo.</w:t>
            </w:r>
          </w:p>
          <w:p>
            <w:pPr>
              <w:ind w:left="-284" w:right="-427"/>
              <w:jc w:val="both"/>
              <w:rPr>
                <w:rFonts/>
                <w:color w:val="262626" w:themeColor="text1" w:themeTint="D9"/>
              </w:rPr>
            </w:pPr>
            <w:r>
              <w:t>“Conspirando contra las normas establecidas y la gestión de medios opaca” la transparencia con sus clientes desde el primer momento de la creación de la agencia ha ayudado a romper la típica relación de comisiones y pagos indirectos.</w:t>
            </w:r>
          </w:p>
          <w:p>
            <w:pPr>
              <w:ind w:left="-284" w:right="-427"/>
              <w:jc w:val="both"/>
              <w:rPr>
                <w:rFonts/>
                <w:color w:val="262626" w:themeColor="text1" w:themeTint="D9"/>
              </w:rPr>
            </w:pPr>
            <w:r>
              <w:t>“Conciliando”, a día de hoy cuentan con una jornada de 35 horas, flexibilidad horaria y teletrabajo.</w:t>
            </w:r>
          </w:p>
          <w:p>
            <w:pPr>
              <w:ind w:left="-284" w:right="-427"/>
              <w:jc w:val="both"/>
              <w:rPr>
                <w:rFonts/>
                <w:color w:val="262626" w:themeColor="text1" w:themeTint="D9"/>
              </w:rPr>
            </w:pPr>
            <w:r>
              <w:t>“Con reparto de la responsabilidad y beneficios” desde reparto de beneficios entre los trabajadores, hasta viajes de equipo.</w:t>
            </w:r>
          </w:p>
          <w:p>
            <w:pPr>
              <w:ind w:left="-284" w:right="-427"/>
              <w:jc w:val="both"/>
              <w:rPr>
                <w:rFonts/>
                <w:color w:val="262626" w:themeColor="text1" w:themeTint="D9"/>
              </w:rPr>
            </w:pPr>
            <w:r>
              <w:t>“Conectando con tu éxito, tus ventas son nuestros logros” y por supuesto tal y como dicen en la página donde lo definen; 10 años “Contigo”.</w:t>
            </w:r>
          </w:p>
          <w:p>
            <w:pPr>
              <w:ind w:left="-284" w:right="-427"/>
              <w:jc w:val="both"/>
              <w:rPr>
                <w:rFonts/>
                <w:color w:val="262626" w:themeColor="text1" w:themeTint="D9"/>
              </w:rPr>
            </w:pPr>
            <w:r>
              <w:t>Inician una nueva década con nuevos proyectos pero sin perder el rumbo; tienen claro que quieren obtener el mayor rendimiento optimizando y generando negocio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616 051 936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https://www.notasdeprensa.es/bit-un-concepto-diferenciador-con-10-anos-de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Emprendedores E-Commerce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