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Cáceres el 20/08/2018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Aumento de niños matriculados para aprender segundo idioma por Liceo Hispánico Cáceres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alumnos que van a clases extraescolares incrementan considerablemente sus resultados en las tres destrezas analizadas: comprensión oral, comprensión lectora y expresión escrita.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se adelanta más la edad en la que se empieza a aprender un segundo idioma. Una de las conclusiones del Estudio Europeo de Competencia Lingüística (EECL) es que: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alumnos que van a clases extraescolares incrementan considerablemente sus resultados en las tres destrezas analizadas: comprensión oral, comprensión lectora y expresión escrita.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Liceo Hispánico, escuela de Cáceres especializada en el inglés para niños, el número de estudiantes matriculados ha aumentado en los últimos años debido a diversas circunstancias, como el adelanto de la edad en que los niños empiezan a estudiar el idioma, la paulatina mejora de la situación económica o la toma de conciencia por parte de los padres de la importancia de la adquisición del inglés para el futuro académico y laboral de sus hijos. El curso pasado tuvieron alrededor de 400 alumnos y actualmente ya cuentan con el 70% de las plazas reservadas.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de la escuela, Mirko Pizzulli, comunica que ya se nota la salida de la crisis de muchas familias y que afortunadamente son cada vez más los padres que pueden ofrecer a sus hijos la oportunidad de aprender una segunda lengua, el inglés. Todo esto, está comprobado, es un hecho que beneficia a las escuelas que se dedican a la enseñanza de idiomas y que al mismo tiempo da la posibilidad de ofrecer empleo también durante el verano, más bien para reorganizar la gestión y la calidad del servicio que ofrecen.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carro se han subido en los últimos años las guarderías y los colegios, que cuentan con este tipo de empresas para la externalización del servicio. Actualmente en Liceo Hispánico colabora con cinco colegios y dos guarderías de Cáceres y un público, la llamada “generación T”, cada vez más motivado para aprender idiomas jugando.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Liceo Hispánico está abierto al público, en verano, de lunes a viernes de 8 a 15:00 o también a través de su página Web https://liceohispanico.com/ingles-para-ninos/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Liceo Hispánico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https://www.notasdeprensa.es/aumento-de-ninos-matriculados-para-aprender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Idiomas Extremadura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