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Alerta ante la aparición masiva de billetes falsos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época estival aumenta la probabilidad de recibir un billete falsificado. Evitar disponer de un billete falso ya es posible gracias a los detectores de billetes falsos de Hilton Europe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falsificación de monedas y billetes es una de las principales preocupaciones de los Bancos Centrales y de todos los ciudadanos. Es precisamente en verano, con el uso de divisas extranjeras y con la relajación de las costumbres que suele producirse durante las vacaciones, cuando se produce un mayor intercambio de dinero entre países y aumenta el riesgo de detectar billetes falsos.</w:t>
            </w:r>
          </w:p>
          <w:p>
            <w:pPr>
              <w:ind w:left="-284" w:right="-427"/>
              <w:jc w:val="both"/>
              <w:rPr>
                <w:rFonts/>
                <w:color w:val="262626" w:themeColor="text1" w:themeTint="D9"/>
              </w:rPr>
            </w:pPr>
            <w:r>
              <w:t>Durante la época estival hay que tener todavía más cuidado con los billetes falsos que puedan llegar a parar a los pequeños comercios, a los grandes establecimientos o incluso al propio bolsillo.</w:t>
            </w:r>
          </w:p>
          <w:p>
            <w:pPr>
              <w:ind w:left="-284" w:right="-427"/>
              <w:jc w:val="both"/>
              <w:rPr>
                <w:rFonts/>
                <w:color w:val="262626" w:themeColor="text1" w:themeTint="D9"/>
              </w:rPr>
            </w:pPr>
            <w:r>
              <w:t>Por lo general, durante el verano el intercambio de dinero es más habitual que en el resto del año, por este motivo también son mayores las medidas de seguridad y el esfuerzo dedicado por todas las organizaciones especializadas para proteger al ciudadano durante las diferentes fases del ciclo del efectivo.</w:t>
            </w:r>
          </w:p>
          <w:p>
            <w:pPr>
              <w:ind w:left="-284" w:right="-427"/>
              <w:jc w:val="both"/>
              <w:rPr>
                <w:rFonts/>
                <w:color w:val="262626" w:themeColor="text1" w:themeTint="D9"/>
              </w:rPr>
            </w:pPr>
            <w:r>
              <w:t>Son muchas las medidas que la Policía Nacional, junto con el Banco Central Europeo, recomienda a los ciudadanos para detectar billetes falsos al momento. Uno de los métodos más sonados es el de toque-mire-gire. No obstante, las falsificaciones de billetes y monedas están cada día más conseguidas y hay ciertas métodos manuales que dejan de ser efectivos.</w:t>
            </w:r>
          </w:p>
          <w:p>
            <w:pPr>
              <w:ind w:left="-284" w:right="-427"/>
              <w:jc w:val="both"/>
              <w:rPr>
                <w:rFonts/>
                <w:color w:val="262626" w:themeColor="text1" w:themeTint="D9"/>
              </w:rPr>
            </w:pPr>
            <w:r>
              <w:t>Si se tiene un comercio, disponer de un detector de billetes falsos puede ser de ayuda para evitar tener billetes y monedas falsificados. Así, el dinero será siempre seguro.</w:t>
            </w:r>
          </w:p>
          <w:p>
            <w:pPr>
              <w:ind w:left="-284" w:right="-427"/>
              <w:jc w:val="both"/>
              <w:rPr>
                <w:rFonts/>
                <w:color w:val="262626" w:themeColor="text1" w:themeTint="D9"/>
              </w:rPr>
            </w:pPr>
            <w:r>
              <w:t>Se pueden conocer todos los equipos de Hilton Europe en http://www.hiltoneurope.com/equipos/. La compañía cuenta con un amplio catálogo de equipos, con los que se podrá garantizar la seguridad del dinero.</w:t>
            </w:r>
          </w:p>
          <w:p>
            <w:pPr>
              <w:ind w:left="-284" w:right="-427"/>
              <w:jc w:val="both"/>
              <w:rPr>
                <w:rFonts/>
                <w:color w:val="262626" w:themeColor="text1" w:themeTint="D9"/>
              </w:rPr>
            </w:pPr>
            <w:r>
              <w:t>Se debe recordar que si se adquiere uno de sus equipos, los profesionales de Hilton Europe asesoran siempre que sea necesario, con una disponibilidad de un servicio técnico oficial de operativo durante las 24 horas del día.</w:t>
            </w:r>
          </w:p>
          <w:p>
            <w:pPr>
              <w:ind w:left="-284" w:right="-427"/>
              <w:jc w:val="both"/>
              <w:rPr>
                <w:rFonts/>
                <w:color w:val="262626" w:themeColor="text1" w:themeTint="D9"/>
              </w:rPr>
            </w:pPr>
            <w:r>
              <w:t>Más información en: www.hiltoneurope.com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Hilton Europe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910 912 105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https://www.notasdeprensa.es/alerta-ante-la-aparicion-masiva-de-billetes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Madrid Turismo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