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Alberto Marqués galardonado con el premio Top Doctors Awards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experto traumatólogo, especialista en cirugía endoscópica de columna, con excelentes resultados en los tres años que lleva operando en Policlínica Gipuzkoa. El premio Top Doctors se lleva otorgando desde el año 2014 para premiar la excelencia médica y tiene por objeto dar a conocer a los especialistas médicos más recomendados por los propios médicos durante ese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traumatólogo, Alberto Marqués, especialista en cirugía endoscópica de columna, ha sido galardonado con el premio Top Doctors Awards 2018, como uno de los 50 especialistas españoles más valorados.</w:t>
            </w:r>
          </w:p>
          <w:p>
            <w:pPr>
              <w:ind w:left="-284" w:right="-427"/>
              <w:jc w:val="both"/>
              <w:rPr>
                <w:rFonts/>
                <w:color w:val="262626" w:themeColor="text1" w:themeTint="D9"/>
              </w:rPr>
            </w:pPr>
            <w:r>
              <w:t>El premio Top Doctors se lleva otorgando desde el año 2014 en España, para premiar la excelencia médica del país, siendo una de las máximas distinciones que se puede lograr en este sector.</w:t>
            </w:r>
          </w:p>
          <w:p>
            <w:pPr>
              <w:ind w:left="-284" w:right="-427"/>
              <w:jc w:val="both"/>
              <w:rPr>
                <w:rFonts/>
                <w:color w:val="262626" w:themeColor="text1" w:themeTint="D9"/>
              </w:rPr>
            </w:pPr>
            <w:r>
              <w:t>La compañía ha difundido los facultativos más valorados por el propio colectivo médico, que es el que elige, a través de sus recomendaciones a lo largo de todo el año, a los mejores especialistas españoles, aquellos en los que ellos confiarían su salud o la de su familia, no sólo por su excelente formación y habilidades clínicas, sino también por el tiempo, atención y cuidado que ofrecen a cada paciente.</w:t>
            </w:r>
          </w:p>
          <w:p>
            <w:pPr>
              <w:ind w:left="-284" w:right="-427"/>
              <w:jc w:val="both"/>
              <w:rPr>
                <w:rFonts/>
                <w:color w:val="262626" w:themeColor="text1" w:themeTint="D9"/>
              </w:rPr>
            </w:pPr>
            <w:r>
              <w:t>Los doctores nominados deben de superar la auditoría de Top Doctors que verifica que los nominados son excelentes profesionales utilizando más de 10 criterios de calidad.</w:t>
            </w:r>
          </w:p>
          <w:p>
            <w:pPr>
              <w:ind w:left="-284" w:right="-427"/>
              <w:jc w:val="both"/>
              <w:rPr>
                <w:rFonts/>
                <w:color w:val="262626" w:themeColor="text1" w:themeTint="D9"/>
              </w:rPr>
            </w:pPr>
            <w:r>
              <w:t>El objetivo de estos premios es:</w:t>
            </w:r>
          </w:p>
          <w:p>
            <w:pPr>
              <w:ind w:left="-284" w:right="-427"/>
              <w:jc w:val="both"/>
              <w:rPr>
                <w:rFonts/>
                <w:color w:val="262626" w:themeColor="text1" w:themeTint="D9"/>
              </w:rPr>
            </w:pPr>
            <w:r>
              <w:t>Dar a conocer a los especialistas médicos más recomendados por los propios doctores durante el año.</w:t>
            </w:r>
          </w:p>
          <w:p>
            <w:pPr>
              <w:ind w:left="-284" w:right="-427"/>
              <w:jc w:val="both"/>
              <w:rPr>
                <w:rFonts/>
                <w:color w:val="262626" w:themeColor="text1" w:themeTint="D9"/>
              </w:rPr>
            </w:pPr>
            <w:r>
              <w:t>Poner de manifiesto el alto nivel de la medicina española</w:t>
            </w:r>
          </w:p>
          <w:p>
            <w:pPr>
              <w:ind w:left="-284" w:right="-427"/>
              <w:jc w:val="both"/>
              <w:rPr>
                <w:rFonts/>
                <w:color w:val="262626" w:themeColor="text1" w:themeTint="D9"/>
              </w:rPr>
            </w:pPr>
            <w:r>
              <w:t>Ayudar al paciente a reconocer al mejor especialista para su caso.</w:t>
            </w:r>
          </w:p>
          <w:p>
            <w:pPr>
              <w:ind w:left="-284" w:right="-427"/>
              <w:jc w:val="both"/>
              <w:rPr>
                <w:rFonts/>
                <w:color w:val="262626" w:themeColor="text1" w:themeTint="D9"/>
              </w:rPr>
            </w:pPr>
            <w:r>
              <w:t>Desde su incorporación a Policlínica Gipuzkoa son sus propios pacientes quienes mejor pueden avalar los excelentes resultados quirúrgicos de este especialista.</w:t>
            </w:r>
          </w:p>
          <w:p>
            <w:pPr>
              <w:ind w:left="-284" w:right="-427"/>
              <w:jc w:val="both"/>
              <w:rPr>
                <w:rFonts/>
                <w:color w:val="262626" w:themeColor="text1" w:themeTint="D9"/>
              </w:rPr>
            </w:pPr>
            <w:r>
              <w:t>En este enlace se podrán conocer los testimonios de algunos de ellos</w:t>
            </w:r>
          </w:p>
          <w:p>
            <w:pPr>
              <w:ind w:left="-284" w:right="-427"/>
              <w:jc w:val="both"/>
              <w:rPr>
                <w:rFonts/>
                <w:color w:val="262626" w:themeColor="text1" w:themeTint="D9"/>
              </w:rPr>
            </w:pPr>
            <w:r>
              <w:t>En este enlace se podrá acceder a los premiados Top Doctors 2018</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 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https://www.notasdeprensa.es/alberto-marques-galardonado-con-el-premio-top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