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Almería el 08/02/2017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14 Franquicias de alquiler de trasteros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Necesito un trastero ya tiene 14 franquicias operativas en marcha. Se consolida como la empresa líder del sector en numero de delegaciones y nuevas aperturas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14 franquicias de trasteros de alquiler.</w:t>
            </w:r>
          </w:p>
          <w:p>
            <w:pPr>
              <w:ind w:left="-284" w:right="-427"/>
              <w:jc w:val="both"/>
              <w:rPr>
                <w:rFonts/>
                <w:color w:val="262626" w:themeColor="text1" w:themeTint="D9"/>
              </w:rPr>
            </w:pPr>
            <w:r>
              <w:t>La empresa Necesito un trastero comienza con ganas este 2017, sumando esta semana su franquicia de trasteros de alquiler número 14 en España. Todo un récord en el sector del Self Storage a nivel nacional.</w:t>
            </w:r>
          </w:p>
          <w:p>
            <w:pPr>
              <w:ind w:left="-284" w:right="-427"/>
              <w:jc w:val="both"/>
              <w:rPr>
                <w:rFonts/>
                <w:color w:val="262626" w:themeColor="text1" w:themeTint="D9"/>
              </w:rPr>
            </w:pPr>
            <w:r>
              <w:t>En Almería abrieron su primera franquicia hace menos de dos años y bajo la misma gerencia abren ahora esta nueva delegación. Los buenos resultados obtenidos y la posición de liderazgo en el sector en toda la provincia han sido los factores claves para esta nueva apertura.</w:t>
            </w:r>
          </w:p>
          <w:p>
            <w:pPr>
              <w:ind w:left="-284" w:right="-427"/>
              <w:jc w:val="both"/>
              <w:rPr>
                <w:rFonts/>
                <w:color w:val="262626" w:themeColor="text1" w:themeTint="D9"/>
              </w:rPr>
            </w:pPr>
            <w:r>
              <w:t>“La primera nave de trasteros de alquiler en Almería, que abrimos hace menos de 2 años en el polígono de la Juaida, lleva meses rozando el 100 % de capacidad. Para esta nueva delegación hemos optado por un local muy céntrico, concretamente en la Calle Antonio Vico 10, Junto al Hotel La perla. Tan céntrico que podemos ver parte de la Alcazaba de Almería desde la misma entrada a los trasteros", afirman desde la dirección de la empresa.</w:t>
            </w:r>
          </w:p>
          <w:p>
            <w:pPr>
              <w:ind w:left="-284" w:right="-427"/>
              <w:jc w:val="both"/>
              <w:rPr>
                <w:rFonts/>
                <w:color w:val="262626" w:themeColor="text1" w:themeTint="D9"/>
              </w:rPr>
            </w:pPr>
            <w:r>
              <w:t>Un local pequeño, pero con una ubicación privilegiada dentro de la ciudad y pensada para el pequeño comercio y vecinos del centro de la ciudad. Dispone de acceso las 24 horas al día 365 días al año, los últimos sistemas en seguridad, vigilancia y control de accesos al local y recepción de mercancía. Esos serán los servicios que más destaquen para todos los clientes.</w:t>
            </w:r>
          </w:p>
          <w:p>
            <w:pPr>
              <w:ind w:left="-284" w:right="-427"/>
              <w:jc w:val="both"/>
              <w:rPr>
                <w:rFonts/>
                <w:color w:val="262626" w:themeColor="text1" w:themeTint="D9"/>
              </w:rPr>
            </w:pPr>
            <w:r>
              <w:t>La empresa se consolida a nivel nacional como la marca con más franquicias de alquiler de trasteros funcionando. Necesito un Trastero también es líder en alquiler de trasteros en Andalucía sin competencia, sumando con esta última delegación 7 en total en tierras andaluzas.</w:t>
            </w:r>
          </w:p>
          <w:p>
            <w:pPr>
              <w:ind w:left="-284" w:right="-427"/>
              <w:jc w:val="both"/>
              <w:rPr>
                <w:rFonts/>
                <w:color w:val="262626" w:themeColor="text1" w:themeTint="D9"/>
              </w:rPr>
            </w:pPr>
            <w:r>
              <w:t>Desde central prometen nuevas incorporaciones este comienzo de 2017. “Llevamos meses trabajando en la expansión de la marca, además de consolidando las delegaciones ya activas. La zona centro de la península es clave en nuestro futuro inmediato, con dos proyectos muy interesantes que seguro darán de hablar. Trasladamos a una nueva nave de 1000 metros la central operativa en Alicante, con más de 100 trasteros y los servicios centrales de la marca", explican. "Estamos preparando también una gran nave con los mismos metros en Andalucía, donde ya tenemos 7 delegaciones a pleno rendimiento. Una nueva web y la finalización de nuestro programa interno de gestión, además otra apertura programa junto a las del centro, son nuestro objetivos para el 1º trimestre del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Necesito un trastero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900811646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https://www.notasdeprensa.es/14-franquicias-de-alquiler-de-trasteros_1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